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88"/>
        <w:gridCol w:w="1721"/>
        <w:gridCol w:w="1681"/>
        <w:gridCol w:w="1701"/>
        <w:gridCol w:w="47"/>
        <w:gridCol w:w="1962"/>
      </w:tblGrid>
      <w:tr w:rsidR="005C4EF7">
        <w:trPr>
          <w:cantSplit/>
        </w:trPr>
        <w:tc>
          <w:tcPr>
            <w:tcW w:w="9900" w:type="dxa"/>
            <w:gridSpan w:val="6"/>
          </w:tcPr>
          <w:p w:rsidR="005C4EF7" w:rsidRDefault="005C4EF7">
            <w:pPr>
              <w:ind w:right="-270"/>
              <w:rPr>
                <w:lang w:val="en-GB"/>
              </w:rPr>
            </w:pPr>
          </w:p>
          <w:p w:rsidR="005C4EF7" w:rsidRDefault="005C4EF7">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5C4EF7" w:rsidRDefault="005C4EF7">
            <w:pPr>
              <w:rPr>
                <w:b/>
                <w:sz w:val="28"/>
                <w:lang w:val="en-GB"/>
              </w:rPr>
            </w:pPr>
          </w:p>
          <w:p w:rsidR="005C4EF7" w:rsidRDefault="005C4EF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C4EF7" w:rsidRDefault="005C4EF7">
            <w:pPr>
              <w:pStyle w:val="EnvelopeReturn"/>
              <w:tabs>
                <w:tab w:val="center" w:pos="4560"/>
              </w:tabs>
              <w:rPr>
                <w:lang w:val="en-GB"/>
              </w:rPr>
            </w:pPr>
          </w:p>
          <w:p w:rsidR="005C4EF7" w:rsidRDefault="00172B6D">
            <w:pPr>
              <w:jc w:val="center"/>
            </w:pPr>
            <w:r w:rsidRPr="00172B6D">
              <w:rPr>
                <w:noProof/>
                <w:lang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72B6D" w:rsidRDefault="00172B6D">
            <w:pPr>
              <w:jc w:val="center"/>
            </w:pPr>
          </w:p>
          <w:p w:rsidR="005C4EF7" w:rsidRDefault="005C4EF7">
            <w:pPr>
              <w:jc w:val="center"/>
              <w:rPr>
                <w:lang w:val="en-GB"/>
              </w:rPr>
            </w:pPr>
          </w:p>
          <w:p w:rsidR="005C4EF7" w:rsidRDefault="005C4EF7">
            <w:pPr>
              <w:pStyle w:val="Heading1"/>
              <w:rPr>
                <w:rFonts w:ascii="Arial" w:hAnsi="Arial"/>
                <w:sz w:val="28"/>
              </w:rPr>
            </w:pPr>
            <w:proofErr w:type="gramStart"/>
            <w:r>
              <w:rPr>
                <w:rFonts w:ascii="Arial" w:hAnsi="Arial"/>
                <w:sz w:val="28"/>
              </w:rPr>
              <w:t>COURSE  OUTLINE</w:t>
            </w:r>
            <w:proofErr w:type="gramEnd"/>
          </w:p>
          <w:p w:rsidR="005C4EF7" w:rsidRDefault="005C4EF7"/>
        </w:tc>
      </w:tr>
      <w:tr w:rsidR="005C4EF7">
        <w:trPr>
          <w:cantSplit/>
        </w:trPr>
        <w:tc>
          <w:tcPr>
            <w:tcW w:w="2788" w:type="dxa"/>
          </w:tcPr>
          <w:p w:rsidR="005C4EF7" w:rsidRDefault="005C4EF7">
            <w:pPr>
              <w:rPr>
                <w:b/>
                <w:lang w:val="en-GB"/>
              </w:rPr>
            </w:pPr>
            <w:r>
              <w:rPr>
                <w:b/>
                <w:u w:val="single"/>
                <w:lang w:val="en-GB"/>
              </w:rPr>
              <w:t>COURSE TITLE</w:t>
            </w:r>
            <w:r>
              <w:rPr>
                <w:b/>
                <w:lang w:val="en-GB"/>
              </w:rPr>
              <w:t>:</w:t>
            </w:r>
          </w:p>
          <w:p w:rsidR="005C4EF7" w:rsidRDefault="005C4EF7">
            <w:pPr>
              <w:rPr>
                <w:b/>
              </w:rPr>
            </w:pPr>
          </w:p>
        </w:tc>
        <w:tc>
          <w:tcPr>
            <w:tcW w:w="7112" w:type="dxa"/>
            <w:gridSpan w:val="5"/>
          </w:tcPr>
          <w:p w:rsidR="005C4EF7" w:rsidRPr="00440FD1" w:rsidRDefault="005C4EF7">
            <w:pPr>
              <w:pStyle w:val="Heading3"/>
              <w:widowControl/>
              <w:tabs>
                <w:tab w:val="clear" w:pos="-1440"/>
                <w:tab w:val="clear" w:pos="-720"/>
                <w:tab w:val="clear" w:pos="0"/>
                <w:tab w:val="clear" w:pos="720"/>
                <w:tab w:val="clear" w:pos="1440"/>
                <w:tab w:val="clear" w:pos="5760"/>
              </w:tabs>
              <w:spacing w:line="240" w:lineRule="auto"/>
              <w:rPr>
                <w:rFonts w:ascii="Arial Black" w:hAnsi="Arial Black" w:cs="Times New Roman"/>
                <w:b w:val="0"/>
                <w:bCs/>
                <w:lang w:val="en-CA"/>
              </w:rPr>
            </w:pPr>
            <w:r w:rsidRPr="00440FD1">
              <w:rPr>
                <w:rFonts w:ascii="Arial Black" w:hAnsi="Arial Black" w:cs="Times New Roman"/>
                <w:b w:val="0"/>
                <w:bCs/>
                <w:lang w:val="en-CA"/>
              </w:rPr>
              <w:t>Integrative Seminar II</w:t>
            </w:r>
          </w:p>
        </w:tc>
      </w:tr>
      <w:tr w:rsidR="005C4EF7">
        <w:tc>
          <w:tcPr>
            <w:tcW w:w="2788" w:type="dxa"/>
          </w:tcPr>
          <w:p w:rsidR="005C4EF7" w:rsidRDefault="005C4EF7">
            <w:pPr>
              <w:rPr>
                <w:b/>
                <w:lang w:val="en-GB"/>
              </w:rPr>
            </w:pPr>
            <w:r>
              <w:rPr>
                <w:b/>
                <w:u w:val="single"/>
                <w:lang w:val="en-GB"/>
              </w:rPr>
              <w:t>CODE NO.</w:t>
            </w:r>
            <w:r>
              <w:rPr>
                <w:b/>
                <w:lang w:val="en-GB"/>
              </w:rPr>
              <w:t xml:space="preserve"> :</w:t>
            </w:r>
          </w:p>
          <w:p w:rsidR="005C4EF7" w:rsidRDefault="005C4EF7">
            <w:pPr>
              <w:rPr>
                <w:b/>
              </w:rPr>
            </w:pPr>
          </w:p>
        </w:tc>
        <w:tc>
          <w:tcPr>
            <w:tcW w:w="3402" w:type="dxa"/>
            <w:gridSpan w:val="2"/>
          </w:tcPr>
          <w:p w:rsidR="005C4EF7" w:rsidRDefault="005C4EF7">
            <w:smartTag w:uri="urn:schemas:contacts" w:element="GivenName">
              <w:r>
                <w:t>ED</w:t>
              </w:r>
            </w:smartTag>
            <w:r>
              <w:t xml:space="preserve"> 116</w:t>
            </w:r>
          </w:p>
        </w:tc>
        <w:tc>
          <w:tcPr>
            <w:tcW w:w="1701" w:type="dxa"/>
          </w:tcPr>
          <w:p w:rsidR="005C4EF7" w:rsidRDefault="005C4EF7">
            <w:pPr>
              <w:rPr>
                <w:b/>
              </w:rPr>
            </w:pPr>
            <w:r>
              <w:rPr>
                <w:b/>
                <w:u w:val="single"/>
                <w:lang w:val="en-GB"/>
              </w:rPr>
              <w:t>SEMESTER</w:t>
            </w:r>
            <w:r>
              <w:rPr>
                <w:b/>
                <w:lang w:val="en-GB"/>
              </w:rPr>
              <w:t>:</w:t>
            </w:r>
          </w:p>
        </w:tc>
        <w:tc>
          <w:tcPr>
            <w:tcW w:w="2009" w:type="dxa"/>
            <w:gridSpan w:val="2"/>
          </w:tcPr>
          <w:p w:rsidR="005C4EF7" w:rsidRDefault="005C4EF7">
            <w:r>
              <w:t>2</w:t>
            </w:r>
          </w:p>
        </w:tc>
      </w:tr>
      <w:tr w:rsidR="005C4EF7">
        <w:trPr>
          <w:cantSplit/>
        </w:trPr>
        <w:tc>
          <w:tcPr>
            <w:tcW w:w="2788" w:type="dxa"/>
          </w:tcPr>
          <w:p w:rsidR="005C4EF7" w:rsidRDefault="005C4EF7">
            <w:pPr>
              <w:rPr>
                <w:b/>
                <w:lang w:val="en-GB"/>
              </w:rPr>
            </w:pPr>
            <w:r>
              <w:rPr>
                <w:b/>
                <w:u w:val="single"/>
                <w:lang w:val="en-GB"/>
              </w:rPr>
              <w:t>PROGRAM</w:t>
            </w:r>
            <w:r>
              <w:rPr>
                <w:b/>
                <w:lang w:val="en-GB"/>
              </w:rPr>
              <w:t>:</w:t>
            </w:r>
          </w:p>
          <w:p w:rsidR="005C4EF7" w:rsidRDefault="005C4EF7"/>
        </w:tc>
        <w:tc>
          <w:tcPr>
            <w:tcW w:w="7112" w:type="dxa"/>
            <w:gridSpan w:val="5"/>
          </w:tcPr>
          <w:p w:rsidR="005C4EF7" w:rsidRPr="00440FD1" w:rsidRDefault="005C4EF7">
            <w:pPr>
              <w:rPr>
                <w:rFonts w:ascii="Arial Black" w:hAnsi="Arial Black"/>
                <w:sz w:val="24"/>
              </w:rPr>
            </w:pPr>
            <w:r w:rsidRPr="00440FD1">
              <w:rPr>
                <w:rFonts w:ascii="Arial Black" w:hAnsi="Arial Black"/>
                <w:sz w:val="24"/>
              </w:rPr>
              <w:t>Early Childhood Education</w:t>
            </w:r>
          </w:p>
        </w:tc>
      </w:tr>
      <w:tr w:rsidR="005C4EF7">
        <w:trPr>
          <w:cantSplit/>
          <w:trHeight w:val="1071"/>
        </w:trPr>
        <w:tc>
          <w:tcPr>
            <w:tcW w:w="2788" w:type="dxa"/>
          </w:tcPr>
          <w:p w:rsidR="005C4EF7" w:rsidRDefault="005C4EF7">
            <w:pPr>
              <w:rPr>
                <w:b/>
                <w:lang w:val="en-GB"/>
              </w:rPr>
            </w:pPr>
            <w:r>
              <w:rPr>
                <w:b/>
                <w:u w:val="single"/>
                <w:lang w:val="en-GB"/>
              </w:rPr>
              <w:t>AUTHOR</w:t>
            </w:r>
            <w:r>
              <w:rPr>
                <w:b/>
                <w:lang w:val="en-GB"/>
              </w:rPr>
              <w:t>:</w:t>
            </w:r>
          </w:p>
          <w:p w:rsidR="005C4EF7" w:rsidRDefault="005C4EF7"/>
          <w:p w:rsidR="005C4EF7" w:rsidRDefault="005C4EF7">
            <w:pPr>
              <w:pStyle w:val="Heading5"/>
              <w:rPr>
                <w:u w:val="single"/>
              </w:rPr>
            </w:pPr>
            <w:r>
              <w:rPr>
                <w:u w:val="single"/>
              </w:rPr>
              <w:t>PROFESSOR:</w:t>
            </w:r>
          </w:p>
        </w:tc>
        <w:tc>
          <w:tcPr>
            <w:tcW w:w="7112" w:type="dxa"/>
            <w:gridSpan w:val="5"/>
          </w:tcPr>
          <w:p w:rsidR="005C4EF7" w:rsidRPr="009D1241" w:rsidRDefault="00440FD1">
            <w:pPr>
              <w:rPr>
                <w:rFonts w:ascii="Arial Black" w:hAnsi="Arial Black"/>
              </w:rPr>
            </w:pPr>
            <w:proofErr w:type="spellStart"/>
            <w:r w:rsidRPr="009D1241">
              <w:rPr>
                <w:rFonts w:ascii="Arial Black" w:hAnsi="Arial Black"/>
              </w:rPr>
              <w:t>ECE</w:t>
            </w:r>
            <w:proofErr w:type="spellEnd"/>
            <w:r w:rsidRPr="009D1241">
              <w:rPr>
                <w:rFonts w:ascii="Arial Black" w:hAnsi="Arial Black"/>
              </w:rPr>
              <w:t xml:space="preserve"> Faculty</w:t>
            </w:r>
          </w:p>
          <w:p w:rsidR="00D80CD8" w:rsidRDefault="00D80CD8" w:rsidP="001E7BCA">
            <w:pPr>
              <w:rPr>
                <w:b/>
              </w:rPr>
            </w:pPr>
          </w:p>
          <w:p w:rsidR="005C4EF7" w:rsidRDefault="0015132F" w:rsidP="0015132F">
            <w:smartTag w:uri="urn:schemas-microsoft-com:office:smarttags" w:element="PersonName">
              <w:smartTag w:uri="urn:schemas:contacts" w:element="GivenName">
                <w:r>
                  <w:rPr>
                    <w:b/>
                  </w:rPr>
                  <w:t>Colleen</w:t>
                </w:r>
              </w:smartTag>
              <w:r>
                <w:rPr>
                  <w:b/>
                </w:rPr>
                <w:t xml:space="preserve"> </w:t>
              </w:r>
              <w:smartTag w:uri="urn:schemas:contacts" w:element="Sn">
                <w:r>
                  <w:rPr>
                    <w:b/>
                  </w:rPr>
                  <w:t>Brady</w:t>
                </w:r>
              </w:smartTag>
            </w:smartTag>
            <w:r>
              <w:rPr>
                <w:b/>
              </w:rPr>
              <w:t xml:space="preserve"> </w:t>
            </w:r>
            <w:r w:rsidR="00D80CD8">
              <w:t xml:space="preserve"> </w:t>
            </w:r>
          </w:p>
          <w:p w:rsidR="0015132F" w:rsidRDefault="00372F29" w:rsidP="0015132F">
            <w:hyperlink r:id="rId8" w:history="1">
              <w:r w:rsidR="0015132F" w:rsidRPr="005B5D14">
                <w:rPr>
                  <w:rStyle w:val="Hyperlink"/>
                </w:rPr>
                <w:t>Colleen.brady@saultcollege.ca</w:t>
              </w:r>
            </w:hyperlink>
            <w:r w:rsidR="0015132F">
              <w:t xml:space="preserve"> ext 2572</w:t>
            </w:r>
          </w:p>
          <w:p w:rsidR="0015132F" w:rsidRDefault="0015132F" w:rsidP="0015132F"/>
        </w:tc>
      </w:tr>
      <w:tr w:rsidR="005C4EF7" w:rsidTr="00141FC1">
        <w:tc>
          <w:tcPr>
            <w:tcW w:w="2788" w:type="dxa"/>
          </w:tcPr>
          <w:p w:rsidR="005C4EF7" w:rsidRDefault="005C4EF7">
            <w:pPr>
              <w:rPr>
                <w:b/>
                <w:lang w:val="en-GB"/>
              </w:rPr>
            </w:pPr>
            <w:r>
              <w:rPr>
                <w:b/>
                <w:u w:val="single"/>
                <w:lang w:val="en-GB"/>
              </w:rPr>
              <w:t>DATE</w:t>
            </w:r>
            <w:r>
              <w:rPr>
                <w:b/>
                <w:lang w:val="en-GB"/>
              </w:rPr>
              <w:t>:</w:t>
            </w:r>
          </w:p>
          <w:p w:rsidR="005C4EF7" w:rsidRDefault="005C4EF7"/>
        </w:tc>
        <w:tc>
          <w:tcPr>
            <w:tcW w:w="1721" w:type="dxa"/>
          </w:tcPr>
          <w:p w:rsidR="005C4EF7" w:rsidRDefault="00D80CD8" w:rsidP="00373866">
            <w:r>
              <w:t xml:space="preserve">January </w:t>
            </w:r>
            <w:r w:rsidR="00373866">
              <w:t>2011</w:t>
            </w:r>
          </w:p>
        </w:tc>
        <w:tc>
          <w:tcPr>
            <w:tcW w:w="3429" w:type="dxa"/>
            <w:gridSpan w:val="3"/>
          </w:tcPr>
          <w:p w:rsidR="005C4EF7" w:rsidRDefault="005C4EF7">
            <w:r>
              <w:rPr>
                <w:b/>
                <w:u w:val="single"/>
                <w:lang w:val="en-GB"/>
              </w:rPr>
              <w:t>PREVIOUS OUTLINE DATED</w:t>
            </w:r>
            <w:r>
              <w:rPr>
                <w:b/>
                <w:lang w:val="en-GB"/>
              </w:rPr>
              <w:t>:</w:t>
            </w:r>
          </w:p>
        </w:tc>
        <w:tc>
          <w:tcPr>
            <w:tcW w:w="1962" w:type="dxa"/>
          </w:tcPr>
          <w:p w:rsidR="005C4EF7" w:rsidRDefault="001E7BCA" w:rsidP="00373866">
            <w:r>
              <w:t>January 2</w:t>
            </w:r>
            <w:r w:rsidR="00373866">
              <w:t>010</w:t>
            </w:r>
          </w:p>
        </w:tc>
      </w:tr>
      <w:tr w:rsidR="005C4EF7">
        <w:trPr>
          <w:cantSplit/>
        </w:trPr>
        <w:tc>
          <w:tcPr>
            <w:tcW w:w="2788" w:type="dxa"/>
          </w:tcPr>
          <w:p w:rsidR="005C4EF7" w:rsidRDefault="005C4EF7">
            <w:r>
              <w:rPr>
                <w:b/>
                <w:lang w:val="en-GB"/>
              </w:rPr>
              <w:t>APPROVED:</w:t>
            </w:r>
          </w:p>
        </w:tc>
        <w:tc>
          <w:tcPr>
            <w:tcW w:w="5150" w:type="dxa"/>
            <w:gridSpan w:val="4"/>
          </w:tcPr>
          <w:p w:rsidR="005C4EF7" w:rsidRDefault="0034793E">
            <w:pPr>
              <w:jc w:val="center"/>
            </w:pPr>
            <w:r>
              <w:t>“Angelique Lemay”</w:t>
            </w:r>
          </w:p>
          <w:p w:rsidR="005C4EF7" w:rsidRDefault="005C4EF7">
            <w:pPr>
              <w:jc w:val="center"/>
            </w:pPr>
          </w:p>
        </w:tc>
        <w:tc>
          <w:tcPr>
            <w:tcW w:w="1962" w:type="dxa"/>
          </w:tcPr>
          <w:p w:rsidR="005C4EF7" w:rsidRDefault="0034793E">
            <w:r>
              <w:t>Dec/10</w:t>
            </w:r>
          </w:p>
        </w:tc>
      </w:tr>
      <w:tr w:rsidR="005C4EF7">
        <w:trPr>
          <w:cantSplit/>
        </w:trPr>
        <w:tc>
          <w:tcPr>
            <w:tcW w:w="2788" w:type="dxa"/>
          </w:tcPr>
          <w:p w:rsidR="005C4EF7" w:rsidRDefault="005C4EF7"/>
        </w:tc>
        <w:tc>
          <w:tcPr>
            <w:tcW w:w="5150" w:type="dxa"/>
            <w:gridSpan w:val="4"/>
          </w:tcPr>
          <w:p w:rsidR="005C4EF7" w:rsidRDefault="005C4EF7">
            <w:pPr>
              <w:pStyle w:val="Heading2"/>
              <w:rPr>
                <w:rFonts w:ascii="Arial" w:hAnsi="Arial"/>
                <w:lang w:val="en-US"/>
              </w:rPr>
            </w:pPr>
            <w:r>
              <w:rPr>
                <w:rFonts w:ascii="Arial" w:hAnsi="Arial"/>
                <w:lang w:val="en-US"/>
              </w:rPr>
              <w:t>__________________________________</w:t>
            </w:r>
          </w:p>
          <w:p w:rsidR="005C4EF7" w:rsidRDefault="00141FC1" w:rsidP="00FB6353">
            <w:pPr>
              <w:pStyle w:val="Heading2"/>
              <w:rPr>
                <w:rFonts w:ascii="Arial" w:hAnsi="Arial"/>
                <w:lang w:val="en-US"/>
              </w:rPr>
            </w:pPr>
            <w:r>
              <w:rPr>
                <w:rFonts w:ascii="Arial" w:hAnsi="Arial"/>
                <w:lang w:val="en-US"/>
              </w:rPr>
              <w:t>CHAIR</w:t>
            </w:r>
          </w:p>
        </w:tc>
        <w:tc>
          <w:tcPr>
            <w:tcW w:w="1962" w:type="dxa"/>
          </w:tcPr>
          <w:p w:rsidR="005C4EF7" w:rsidRDefault="005C4EF7">
            <w:pPr>
              <w:rPr>
                <w:b/>
                <w:lang w:val="en-GB"/>
              </w:rPr>
            </w:pPr>
            <w:r>
              <w:rPr>
                <w:b/>
                <w:lang w:val="en-GB"/>
              </w:rPr>
              <w:t>______________</w:t>
            </w:r>
          </w:p>
          <w:p w:rsidR="005C4EF7" w:rsidRDefault="005C4EF7">
            <w:pPr>
              <w:jc w:val="center"/>
            </w:pPr>
            <w:r>
              <w:rPr>
                <w:b/>
                <w:lang w:val="en-GB"/>
              </w:rPr>
              <w:t>DATE</w:t>
            </w:r>
          </w:p>
        </w:tc>
      </w:tr>
      <w:tr w:rsidR="005C4EF7">
        <w:trPr>
          <w:cantSplit/>
        </w:trPr>
        <w:tc>
          <w:tcPr>
            <w:tcW w:w="2788" w:type="dxa"/>
          </w:tcPr>
          <w:p w:rsidR="005C4EF7" w:rsidRDefault="005C4EF7">
            <w:pPr>
              <w:rPr>
                <w:b/>
                <w:lang w:val="en-GB"/>
              </w:rPr>
            </w:pPr>
          </w:p>
          <w:p w:rsidR="005C4EF7" w:rsidRDefault="005C4EF7">
            <w:pPr>
              <w:rPr>
                <w:b/>
                <w:lang w:val="en-GB"/>
              </w:rPr>
            </w:pPr>
            <w:r>
              <w:rPr>
                <w:b/>
                <w:lang w:val="en-GB"/>
              </w:rPr>
              <w:t>TOTAL CREDITS:</w:t>
            </w:r>
          </w:p>
          <w:p w:rsidR="005C4EF7" w:rsidRDefault="005C4EF7"/>
        </w:tc>
        <w:tc>
          <w:tcPr>
            <w:tcW w:w="7112" w:type="dxa"/>
            <w:gridSpan w:val="5"/>
          </w:tcPr>
          <w:p w:rsidR="005C4EF7" w:rsidRDefault="005C4EF7"/>
          <w:p w:rsidR="005C4EF7" w:rsidRDefault="005C4EF7">
            <w:r>
              <w:t>1</w:t>
            </w:r>
          </w:p>
        </w:tc>
      </w:tr>
      <w:tr w:rsidR="005C4EF7">
        <w:trPr>
          <w:cantSplit/>
        </w:trPr>
        <w:tc>
          <w:tcPr>
            <w:tcW w:w="2788" w:type="dxa"/>
          </w:tcPr>
          <w:p w:rsidR="005C4EF7" w:rsidRDefault="005C4EF7">
            <w:pPr>
              <w:rPr>
                <w:b/>
                <w:lang w:val="en-GB"/>
              </w:rPr>
            </w:pPr>
            <w:r>
              <w:rPr>
                <w:b/>
                <w:lang w:val="en-GB"/>
              </w:rPr>
              <w:t>PREREQUISITE(S):</w:t>
            </w:r>
          </w:p>
          <w:p w:rsidR="005C4EF7" w:rsidRDefault="005C4EF7">
            <w:pPr>
              <w:rPr>
                <w:b/>
              </w:rPr>
            </w:pPr>
            <w:proofErr w:type="spellStart"/>
            <w:r>
              <w:rPr>
                <w:b/>
              </w:rPr>
              <w:t>COREQUISITE</w:t>
            </w:r>
            <w:proofErr w:type="spellEnd"/>
            <w:r>
              <w:rPr>
                <w:b/>
              </w:rPr>
              <w:t>(S):</w:t>
            </w:r>
          </w:p>
        </w:tc>
        <w:tc>
          <w:tcPr>
            <w:tcW w:w="7112" w:type="dxa"/>
            <w:gridSpan w:val="5"/>
          </w:tcPr>
          <w:p w:rsidR="005C4EF7" w:rsidRDefault="005C4EF7">
            <w:smartTag w:uri="urn:schemas:contacts" w:element="GivenName">
              <w:r>
                <w:t>ED</w:t>
              </w:r>
            </w:smartTag>
            <w:r>
              <w:t xml:space="preserve"> 108, </w:t>
            </w:r>
            <w:smartTag w:uri="urn:schemas:contacts" w:element="GivenName">
              <w:r>
                <w:t>ED</w:t>
              </w:r>
            </w:smartTag>
            <w:r>
              <w:t xml:space="preserve"> 115, </w:t>
            </w:r>
            <w:smartTag w:uri="urn:schemas:contacts" w:element="GivenName">
              <w:r>
                <w:t>ED</w:t>
              </w:r>
            </w:smartTag>
            <w:r>
              <w:t xml:space="preserve"> 1</w:t>
            </w:r>
            <w:r w:rsidR="003A6B59">
              <w:t>3</w:t>
            </w:r>
            <w:r>
              <w:t>0</w:t>
            </w:r>
          </w:p>
          <w:p w:rsidR="005C4EF7" w:rsidRDefault="005C4EF7">
            <w:smartTag w:uri="urn:schemas:contacts" w:element="GivenName">
              <w:r>
                <w:t>ED</w:t>
              </w:r>
            </w:smartTag>
            <w:r>
              <w:t xml:space="preserve"> 110, </w:t>
            </w:r>
            <w:smartTag w:uri="urn:schemas:contacts" w:element="GivenName">
              <w:r>
                <w:t>ED</w:t>
              </w:r>
            </w:smartTag>
            <w:r>
              <w:t xml:space="preserve"> </w:t>
            </w:r>
            <w:r w:rsidR="003A6B59">
              <w:t>131</w:t>
            </w:r>
          </w:p>
          <w:p w:rsidR="005C4EF7" w:rsidRDefault="005C4EF7"/>
        </w:tc>
      </w:tr>
      <w:tr w:rsidR="00440FD1">
        <w:tc>
          <w:tcPr>
            <w:tcW w:w="2788" w:type="dxa"/>
          </w:tcPr>
          <w:p w:rsidR="00440FD1" w:rsidRDefault="00440FD1">
            <w:pPr>
              <w:rPr>
                <w:b/>
                <w:lang w:val="en-GB"/>
              </w:rPr>
            </w:pPr>
            <w:r>
              <w:rPr>
                <w:b/>
                <w:lang w:val="en-GB"/>
              </w:rPr>
              <w:t>LENGTH OF COURSE:</w:t>
            </w:r>
          </w:p>
          <w:p w:rsidR="00440FD1" w:rsidRDefault="00440FD1"/>
        </w:tc>
        <w:tc>
          <w:tcPr>
            <w:tcW w:w="7112" w:type="dxa"/>
            <w:gridSpan w:val="5"/>
          </w:tcPr>
          <w:p w:rsidR="00440FD1" w:rsidRDefault="000D3830">
            <w:r>
              <w:t>2</w:t>
            </w:r>
            <w:r w:rsidR="00440FD1">
              <w:t xml:space="preserve"> Hr/Wk</w:t>
            </w:r>
          </w:p>
        </w:tc>
      </w:tr>
      <w:tr w:rsidR="00CF6B6B">
        <w:trPr>
          <w:cantSplit/>
        </w:trPr>
        <w:tc>
          <w:tcPr>
            <w:tcW w:w="9900" w:type="dxa"/>
            <w:gridSpan w:val="6"/>
          </w:tcPr>
          <w:p w:rsidR="00CF6B6B" w:rsidRPr="00141FC1" w:rsidRDefault="00CF6B6B" w:rsidP="00CF6B6B">
            <w:pPr>
              <w:rPr>
                <w:rFonts w:cs="Arial"/>
                <w:szCs w:val="22"/>
                <w:lang w:val="en-GB"/>
              </w:rPr>
            </w:pPr>
          </w:p>
          <w:p w:rsidR="00CF6B6B" w:rsidRPr="00141FC1" w:rsidRDefault="00CF6B6B" w:rsidP="00CF6B6B">
            <w:pPr>
              <w:pStyle w:val="Heading2"/>
              <w:tabs>
                <w:tab w:val="center" w:pos="4560"/>
              </w:tabs>
              <w:rPr>
                <w:rFonts w:ascii="Arial" w:hAnsi="Arial" w:cs="Arial"/>
                <w:sz w:val="22"/>
                <w:szCs w:val="22"/>
              </w:rPr>
            </w:pPr>
            <w:r w:rsidRPr="00141FC1">
              <w:rPr>
                <w:rFonts w:ascii="Arial" w:hAnsi="Arial" w:cs="Arial"/>
                <w:sz w:val="22"/>
                <w:szCs w:val="22"/>
              </w:rPr>
              <w:t>Copyright ©</w:t>
            </w:r>
            <w:r w:rsidR="00141FC1" w:rsidRPr="00141FC1">
              <w:rPr>
                <w:rFonts w:ascii="Arial" w:hAnsi="Arial" w:cs="Arial"/>
                <w:sz w:val="22"/>
                <w:szCs w:val="22"/>
              </w:rPr>
              <w:t xml:space="preserve"> </w:t>
            </w:r>
            <w:r w:rsidR="00373866">
              <w:rPr>
                <w:rFonts w:ascii="Arial" w:hAnsi="Arial" w:cs="Arial"/>
                <w:sz w:val="22"/>
                <w:szCs w:val="22"/>
              </w:rPr>
              <w:t>2011</w:t>
            </w:r>
            <w:r w:rsidR="00141FC1" w:rsidRPr="00141FC1">
              <w:rPr>
                <w:rFonts w:ascii="Arial" w:hAnsi="Arial" w:cs="Arial"/>
                <w:sz w:val="22"/>
                <w:szCs w:val="22"/>
              </w:rPr>
              <w:t xml:space="preserve"> </w:t>
            </w:r>
            <w:proofErr w:type="gramStart"/>
            <w:r w:rsidRPr="00141FC1">
              <w:rPr>
                <w:rFonts w:ascii="Arial" w:hAnsi="Arial" w:cs="Arial"/>
                <w:sz w:val="22"/>
                <w:szCs w:val="22"/>
              </w:rPr>
              <w:t>The</w:t>
            </w:r>
            <w:proofErr w:type="gramEnd"/>
            <w:r w:rsidRPr="00141FC1">
              <w:rPr>
                <w:rFonts w:ascii="Arial" w:hAnsi="Arial" w:cs="Arial"/>
                <w:sz w:val="22"/>
                <w:szCs w:val="22"/>
              </w:rPr>
              <w:t xml:space="preserve"> Sault College of Applied Arts &amp; Technology</w:t>
            </w:r>
          </w:p>
          <w:p w:rsidR="00CF6B6B" w:rsidRPr="00141FC1" w:rsidRDefault="00CF6B6B" w:rsidP="00CF6B6B">
            <w:pPr>
              <w:tabs>
                <w:tab w:val="center" w:pos="4560"/>
              </w:tabs>
              <w:jc w:val="center"/>
              <w:rPr>
                <w:rFonts w:cs="Arial"/>
                <w:i/>
                <w:szCs w:val="22"/>
                <w:lang w:val="en-GB"/>
              </w:rPr>
            </w:pPr>
            <w:r w:rsidRPr="00141FC1">
              <w:rPr>
                <w:rFonts w:cs="Arial"/>
                <w:i/>
                <w:szCs w:val="22"/>
                <w:lang w:val="en-GB"/>
              </w:rPr>
              <w:t>Reproduction of this document by any means, in whole or in part, without prior</w:t>
            </w:r>
          </w:p>
          <w:p w:rsidR="00CF6B6B" w:rsidRPr="00141FC1" w:rsidRDefault="00CF6B6B" w:rsidP="00CF6B6B">
            <w:pPr>
              <w:pStyle w:val="Heading2"/>
              <w:tabs>
                <w:tab w:val="center" w:pos="4560"/>
              </w:tabs>
              <w:rPr>
                <w:rFonts w:ascii="Arial" w:hAnsi="Arial" w:cs="Arial"/>
                <w:b w:val="0"/>
                <w:sz w:val="22"/>
                <w:szCs w:val="22"/>
              </w:rPr>
            </w:pPr>
            <w:proofErr w:type="gramStart"/>
            <w:r w:rsidRPr="00141FC1">
              <w:rPr>
                <w:rFonts w:ascii="Arial" w:hAnsi="Arial" w:cs="Arial"/>
                <w:b w:val="0"/>
                <w:i/>
                <w:sz w:val="22"/>
                <w:szCs w:val="22"/>
              </w:rPr>
              <w:t>written</w:t>
            </w:r>
            <w:proofErr w:type="gramEnd"/>
            <w:r w:rsidRPr="00141FC1">
              <w:rPr>
                <w:rFonts w:ascii="Arial" w:hAnsi="Arial" w:cs="Arial"/>
                <w:b w:val="0"/>
                <w:i/>
                <w:sz w:val="22"/>
                <w:szCs w:val="22"/>
              </w:rPr>
              <w:t xml:space="preserve"> permission of </w:t>
            </w:r>
            <w:smartTag w:uri="urn:schemas-microsoft-com:office:smarttags" w:element="place">
              <w:smartTag w:uri="urn:schemas-microsoft-com:office:smarttags" w:element="PlaceName">
                <w:r w:rsidRPr="00141FC1">
                  <w:rPr>
                    <w:rFonts w:ascii="Arial" w:hAnsi="Arial" w:cs="Arial"/>
                    <w:b w:val="0"/>
                    <w:i/>
                    <w:sz w:val="22"/>
                    <w:szCs w:val="22"/>
                  </w:rPr>
                  <w:t>Sault</w:t>
                </w:r>
              </w:smartTag>
              <w:r w:rsidRPr="00141FC1">
                <w:rPr>
                  <w:rFonts w:ascii="Arial" w:hAnsi="Arial" w:cs="Arial"/>
                  <w:b w:val="0"/>
                  <w:i/>
                  <w:sz w:val="22"/>
                  <w:szCs w:val="22"/>
                </w:rPr>
                <w:t xml:space="preserve"> </w:t>
              </w:r>
              <w:smartTag w:uri="urn:schemas-microsoft-com:office:smarttags" w:element="PlaceType">
                <w:r w:rsidRPr="00141FC1">
                  <w:rPr>
                    <w:rFonts w:ascii="Arial" w:hAnsi="Arial" w:cs="Arial"/>
                    <w:b w:val="0"/>
                    <w:i/>
                    <w:sz w:val="22"/>
                    <w:szCs w:val="22"/>
                  </w:rPr>
                  <w:t>College</w:t>
                </w:r>
              </w:smartTag>
            </w:smartTag>
            <w:r w:rsidRPr="00141FC1">
              <w:rPr>
                <w:rFonts w:ascii="Arial" w:hAnsi="Arial" w:cs="Arial"/>
                <w:b w:val="0"/>
                <w:i/>
                <w:sz w:val="22"/>
                <w:szCs w:val="22"/>
              </w:rPr>
              <w:t xml:space="preserve"> of Applied Arts &amp; Technology is prohibited.</w:t>
            </w:r>
          </w:p>
        </w:tc>
      </w:tr>
      <w:tr w:rsidR="00CF6B6B">
        <w:trPr>
          <w:cantSplit/>
        </w:trPr>
        <w:tc>
          <w:tcPr>
            <w:tcW w:w="9900" w:type="dxa"/>
            <w:gridSpan w:val="6"/>
          </w:tcPr>
          <w:p w:rsidR="00CF6B6B" w:rsidRPr="00141FC1" w:rsidRDefault="00CF6B6B" w:rsidP="00CF6B6B">
            <w:pPr>
              <w:pStyle w:val="Heading2"/>
              <w:tabs>
                <w:tab w:val="center" w:pos="4560"/>
              </w:tabs>
              <w:rPr>
                <w:rFonts w:ascii="Arial" w:hAnsi="Arial" w:cs="Arial"/>
                <w:b w:val="0"/>
                <w:sz w:val="22"/>
                <w:szCs w:val="22"/>
              </w:rPr>
            </w:pPr>
            <w:r w:rsidRPr="00141FC1">
              <w:rPr>
                <w:rFonts w:ascii="Arial" w:hAnsi="Arial" w:cs="Arial"/>
                <w:b w:val="0"/>
                <w:i/>
                <w:sz w:val="22"/>
                <w:szCs w:val="22"/>
              </w:rPr>
              <w:t>For additional information, please contact Angelique Lemay Chair, Community Services</w:t>
            </w:r>
          </w:p>
        </w:tc>
      </w:tr>
      <w:tr w:rsidR="00CF6B6B">
        <w:trPr>
          <w:cantSplit/>
        </w:trPr>
        <w:tc>
          <w:tcPr>
            <w:tcW w:w="9900" w:type="dxa"/>
            <w:gridSpan w:val="6"/>
          </w:tcPr>
          <w:p w:rsidR="00CF6B6B" w:rsidRPr="00141FC1" w:rsidRDefault="00CF6B6B" w:rsidP="00CF6B6B">
            <w:pPr>
              <w:tabs>
                <w:tab w:val="center" w:pos="4560"/>
              </w:tabs>
              <w:jc w:val="center"/>
              <w:rPr>
                <w:rFonts w:cs="Arial"/>
                <w:i/>
                <w:szCs w:val="22"/>
                <w:lang w:val="en-GB"/>
              </w:rPr>
            </w:pPr>
            <w:smartTag w:uri="urn:schemas-microsoft-com:office:smarttags" w:element="place">
              <w:smartTag w:uri="urn:schemas-microsoft-com:office:smarttags" w:element="PlaceType">
                <w:r w:rsidRPr="00141FC1">
                  <w:rPr>
                    <w:rFonts w:cs="Arial"/>
                    <w:i/>
                    <w:szCs w:val="22"/>
                    <w:lang w:val="en-GB"/>
                  </w:rPr>
                  <w:t>School</w:t>
                </w:r>
              </w:smartTag>
              <w:r w:rsidRPr="00141FC1">
                <w:rPr>
                  <w:rFonts w:cs="Arial"/>
                  <w:i/>
                  <w:szCs w:val="22"/>
                  <w:lang w:val="en-GB"/>
                </w:rPr>
                <w:t xml:space="preserve"> of </w:t>
              </w:r>
              <w:smartTag w:uri="urn:schemas-microsoft-com:office:smarttags" w:element="PlaceName">
                <w:r w:rsidRPr="00141FC1">
                  <w:rPr>
                    <w:rFonts w:cs="Arial"/>
                    <w:i/>
                    <w:szCs w:val="22"/>
                    <w:lang w:val="en-GB"/>
                  </w:rPr>
                  <w:t>Health</w:t>
                </w:r>
              </w:smartTag>
            </w:smartTag>
            <w:r w:rsidRPr="00141FC1">
              <w:rPr>
                <w:rFonts w:cs="Arial"/>
                <w:i/>
                <w:szCs w:val="22"/>
                <w:lang w:val="en-GB"/>
              </w:rPr>
              <w:t xml:space="preserve"> and Community Services</w:t>
            </w:r>
          </w:p>
        </w:tc>
      </w:tr>
      <w:tr w:rsidR="00CF6B6B">
        <w:trPr>
          <w:cantSplit/>
        </w:trPr>
        <w:tc>
          <w:tcPr>
            <w:tcW w:w="9900" w:type="dxa"/>
            <w:gridSpan w:val="6"/>
          </w:tcPr>
          <w:p w:rsidR="00CF6B6B" w:rsidRPr="00141FC1" w:rsidRDefault="00CF6B6B" w:rsidP="00CF6B6B">
            <w:pPr>
              <w:tabs>
                <w:tab w:val="center" w:pos="4560"/>
              </w:tabs>
              <w:jc w:val="center"/>
              <w:rPr>
                <w:rFonts w:cs="Arial"/>
                <w:i/>
                <w:szCs w:val="22"/>
                <w:lang w:val="en-GB"/>
              </w:rPr>
            </w:pPr>
            <w:smartTag w:uri="urn:schemas-microsoft-com:office:smarttags" w:element="phone">
              <w:smartTagPr>
                <w:attr w:name="phonenumber" w:val="$6759"/>
                <w:attr w:uri="urn:schemas-microsoft-com:office:office" w:name="ls" w:val="trans"/>
              </w:smartTagPr>
              <w:r w:rsidRPr="00141FC1">
                <w:rPr>
                  <w:rFonts w:cs="Arial"/>
                  <w:i/>
                  <w:szCs w:val="22"/>
                  <w:lang w:val="en-GB"/>
                </w:rPr>
                <w:t xml:space="preserve">(705) </w:t>
              </w:r>
              <w:smartTag w:uri="urn:schemas-microsoft-com:office:smarttags" w:element="phone">
                <w:smartTagPr>
                  <w:attr w:name="phonenumber" w:val="$6759 㷛"/>
                  <w:attr w:uri="urn:schemas-microsoft-com:office:office" w:name="ls" w:val="trans"/>
                </w:smartTagPr>
                <w:r w:rsidRPr="00141FC1">
                  <w:rPr>
                    <w:rFonts w:cs="Arial"/>
                    <w:i/>
                    <w:szCs w:val="22"/>
                    <w:lang w:val="en-GB"/>
                  </w:rPr>
                  <w:t>759-2554</w:t>
                </w:r>
              </w:smartTag>
            </w:smartTag>
            <w:r w:rsidRPr="00141FC1">
              <w:rPr>
                <w:rFonts w:cs="Arial"/>
                <w:i/>
                <w:szCs w:val="22"/>
                <w:lang w:val="en-GB"/>
              </w:rPr>
              <w:t xml:space="preserve">, Ext. </w:t>
            </w:r>
            <w:r w:rsidR="00D80CD8">
              <w:rPr>
                <w:rFonts w:cs="Arial"/>
                <w:i/>
                <w:szCs w:val="22"/>
                <w:lang w:val="en-GB"/>
              </w:rPr>
              <w:t>2737</w:t>
            </w:r>
          </w:p>
          <w:p w:rsidR="00CF6B6B" w:rsidRPr="00141FC1" w:rsidRDefault="00CF6B6B" w:rsidP="00CF6B6B">
            <w:pPr>
              <w:tabs>
                <w:tab w:val="center" w:pos="4560"/>
              </w:tabs>
              <w:jc w:val="center"/>
              <w:rPr>
                <w:rFonts w:cs="Arial"/>
                <w:szCs w:val="22"/>
              </w:rPr>
            </w:pPr>
          </w:p>
        </w:tc>
      </w:tr>
    </w:tbl>
    <w:p w:rsidR="005C4EF7" w:rsidRDefault="005C4EF7">
      <w:pPr>
        <w:widowControl w:val="0"/>
        <w:tabs>
          <w:tab w:val="center" w:pos="4680"/>
        </w:tabs>
        <w:spacing w:line="223" w:lineRule="exact"/>
        <w:rPr>
          <w:sz w:val="24"/>
          <w:lang w:val="en-GB"/>
        </w:rPr>
        <w:sectPr w:rsidR="005C4EF7" w:rsidSect="00172B6D">
          <w:pgSz w:w="12240" w:h="15840"/>
          <w:pgMar w:top="1440" w:right="1800" w:bottom="630" w:left="1800" w:header="720" w:footer="720" w:gutter="0"/>
          <w:cols w:space="720"/>
          <w:docGrid w:linePitch="360"/>
        </w:sectPr>
      </w:pPr>
    </w:p>
    <w:p w:rsidR="005C4EF7" w:rsidRDefault="005C4EF7" w:rsidP="00141FC1">
      <w:pPr>
        <w:pStyle w:val="EnvelopeReturn"/>
        <w:widowControl w:val="0"/>
        <w:tabs>
          <w:tab w:val="left" w:pos="-1440"/>
          <w:tab w:val="left" w:pos="-720"/>
          <w:tab w:val="left" w:pos="0"/>
          <w:tab w:val="left" w:pos="720"/>
          <w:tab w:val="left" w:pos="1440"/>
          <w:tab w:val="left" w:pos="5760"/>
        </w:tabs>
        <w:rPr>
          <w:rFonts w:ascii="Times New Roman" w:hAnsi="Times New Roman"/>
          <w:lang w:val="en-GB"/>
        </w:rPr>
      </w:pPr>
    </w:p>
    <w:p w:rsidR="005C4EF7" w:rsidRDefault="005C4EF7" w:rsidP="00141FC1">
      <w:pPr>
        <w:widowControl w:val="0"/>
        <w:numPr>
          <w:ilvl w:val="0"/>
          <w:numId w:val="4"/>
        </w:numPr>
        <w:tabs>
          <w:tab w:val="left" w:pos="-1440"/>
          <w:tab w:val="left" w:pos="-720"/>
          <w:tab w:val="left" w:pos="0"/>
          <w:tab w:val="left" w:pos="1440"/>
          <w:tab w:val="left" w:pos="5760"/>
        </w:tabs>
        <w:rPr>
          <w:sz w:val="24"/>
          <w:lang w:val="en-GB"/>
        </w:rPr>
      </w:pPr>
      <w:r>
        <w:rPr>
          <w:b/>
          <w:sz w:val="24"/>
          <w:lang w:val="en-GB"/>
        </w:rPr>
        <w:t>COURSE DESCRIPTION</w:t>
      </w:r>
      <w:r>
        <w:rPr>
          <w:sz w:val="24"/>
          <w:lang w:val="en-GB"/>
        </w:rPr>
        <w:t>:</w:t>
      </w:r>
    </w:p>
    <w:p w:rsidR="005C4EF7" w:rsidRDefault="005C4EF7" w:rsidP="00141FC1">
      <w:pPr>
        <w:pStyle w:val="EnvelopeReturn"/>
        <w:widowControl w:val="0"/>
        <w:tabs>
          <w:tab w:val="left" w:pos="-1440"/>
          <w:tab w:val="left" w:pos="-720"/>
          <w:tab w:val="left" w:pos="0"/>
          <w:tab w:val="left" w:pos="720"/>
          <w:tab w:val="left" w:pos="1440"/>
          <w:tab w:val="left" w:pos="5760"/>
        </w:tabs>
        <w:rPr>
          <w:lang w:val="en-GB"/>
        </w:rPr>
      </w:pPr>
    </w:p>
    <w:p w:rsidR="005C4EF7" w:rsidRPr="00141FC1" w:rsidRDefault="005C4EF7" w:rsidP="00141FC1">
      <w:pPr>
        <w:pStyle w:val="BodyText2"/>
        <w:tabs>
          <w:tab w:val="clear" w:pos="-1440"/>
          <w:tab w:val="clear" w:pos="-720"/>
          <w:tab w:val="clear" w:pos="0"/>
          <w:tab w:val="clear" w:pos="720"/>
          <w:tab w:val="clear" w:pos="1440"/>
          <w:tab w:val="clear" w:pos="5760"/>
        </w:tabs>
        <w:spacing w:line="240" w:lineRule="auto"/>
        <w:rPr>
          <w:rFonts w:ascii="Arial" w:hAnsi="Arial" w:cs="Arial"/>
          <w:sz w:val="22"/>
          <w:szCs w:val="22"/>
        </w:rPr>
      </w:pPr>
      <w:r w:rsidRPr="00141FC1">
        <w:rPr>
          <w:rFonts w:ascii="Arial" w:hAnsi="Arial" w:cs="Arial"/>
          <w:sz w:val="22"/>
          <w:szCs w:val="22"/>
        </w:rPr>
        <w:t>Attendance at this weekly discussion seminar is required to assist the student in interpreting and following through on theories and methods of teaching and observing the young child. Emphasis is placed on confidentiality and on the development of professional and ethical behaviours crucial for working in the Early Childhood Education field. Assigned observations and placement activities will form a basis of discussion in this integrative seminar.</w:t>
      </w:r>
    </w:p>
    <w:p w:rsidR="005C4EF7" w:rsidRPr="00141FC1" w:rsidRDefault="005C4EF7" w:rsidP="00141FC1">
      <w:pPr>
        <w:widowControl w:val="0"/>
        <w:rPr>
          <w:szCs w:val="22"/>
          <w:lang w:val="en-GB"/>
        </w:rPr>
      </w:pPr>
    </w:p>
    <w:p w:rsidR="005C4EF7" w:rsidRPr="00141FC1" w:rsidRDefault="005C4EF7" w:rsidP="00141FC1">
      <w:pPr>
        <w:widowControl w:val="0"/>
        <w:tabs>
          <w:tab w:val="left" w:pos="-1440"/>
          <w:tab w:val="left" w:pos="-720"/>
          <w:tab w:val="left" w:pos="0"/>
          <w:tab w:val="left" w:pos="720"/>
          <w:tab w:val="left" w:pos="1440"/>
          <w:tab w:val="left" w:pos="5760"/>
        </w:tabs>
        <w:rPr>
          <w:szCs w:val="22"/>
          <w:lang w:val="en-GB"/>
        </w:rPr>
      </w:pPr>
    </w:p>
    <w:p w:rsidR="005C4EF7" w:rsidRDefault="005C4EF7" w:rsidP="00141FC1">
      <w:pPr>
        <w:widowControl w:val="0"/>
        <w:numPr>
          <w:ilvl w:val="0"/>
          <w:numId w:val="4"/>
        </w:numPr>
        <w:tabs>
          <w:tab w:val="left" w:pos="-1440"/>
          <w:tab w:val="left" w:pos="-720"/>
          <w:tab w:val="left" w:pos="0"/>
          <w:tab w:val="left" w:pos="1440"/>
          <w:tab w:val="left" w:pos="5760"/>
        </w:tabs>
        <w:rPr>
          <w:b/>
          <w:sz w:val="24"/>
          <w:lang w:val="en-GB"/>
        </w:rPr>
      </w:pPr>
      <w:r>
        <w:rPr>
          <w:b/>
          <w:sz w:val="24"/>
          <w:lang w:val="en-GB"/>
        </w:rPr>
        <w:t>LEARNING OUTCOMES AND ELEMENTS OF THE PERFORMANCE:</w:t>
      </w:r>
    </w:p>
    <w:p w:rsidR="00141FC1" w:rsidRDefault="00141FC1" w:rsidP="00141FC1">
      <w:pPr>
        <w:widowControl w:val="0"/>
        <w:tabs>
          <w:tab w:val="left" w:pos="-1440"/>
          <w:tab w:val="left" w:pos="-720"/>
          <w:tab w:val="left" w:pos="0"/>
          <w:tab w:val="left" w:pos="720"/>
          <w:tab w:val="left" w:pos="1440"/>
          <w:tab w:val="left" w:pos="5760"/>
        </w:tabs>
        <w:rPr>
          <w:b/>
          <w:i/>
          <w:sz w:val="24"/>
          <w:lang w:val="en-GB"/>
        </w:rPr>
      </w:pPr>
    </w:p>
    <w:p w:rsidR="00440FD1" w:rsidRDefault="00440FD1" w:rsidP="00141FC1">
      <w:pPr>
        <w:widowControl w:val="0"/>
        <w:tabs>
          <w:tab w:val="left" w:pos="-1440"/>
          <w:tab w:val="left" w:pos="-720"/>
          <w:tab w:val="left" w:pos="0"/>
          <w:tab w:val="left" w:pos="720"/>
          <w:tab w:val="left" w:pos="1440"/>
          <w:tab w:val="left" w:pos="5760"/>
        </w:tabs>
        <w:rPr>
          <w:sz w:val="24"/>
          <w:lang w:val="en-GB"/>
        </w:rPr>
      </w:pPr>
      <w:r>
        <w:rPr>
          <w:b/>
          <w:i/>
          <w:sz w:val="24"/>
          <w:lang w:val="en-GB"/>
        </w:rPr>
        <w:t>Upon successful completion of this course the student will demonstrate the ability to:</w:t>
      </w:r>
    </w:p>
    <w:p w:rsidR="005C4EF7" w:rsidRDefault="005C4EF7" w:rsidP="00141FC1">
      <w:pPr>
        <w:widowControl w:val="0"/>
        <w:tabs>
          <w:tab w:val="left" w:pos="-1440"/>
          <w:tab w:val="left" w:pos="-720"/>
          <w:tab w:val="left" w:pos="0"/>
          <w:tab w:val="left" w:pos="720"/>
          <w:tab w:val="left" w:pos="1440"/>
          <w:tab w:val="left" w:pos="5760"/>
        </w:tabs>
        <w:rPr>
          <w:sz w:val="24"/>
          <w:lang w:val="en-GB"/>
        </w:rPr>
      </w:pPr>
    </w:p>
    <w:p w:rsidR="00440FD1" w:rsidRDefault="00440FD1" w:rsidP="00141FC1">
      <w:pPr>
        <w:widowControl w:val="0"/>
        <w:numPr>
          <w:ilvl w:val="0"/>
          <w:numId w:val="24"/>
        </w:numPr>
        <w:tabs>
          <w:tab w:val="left" w:pos="-1440"/>
          <w:tab w:val="left" w:pos="-720"/>
          <w:tab w:val="left" w:pos="0"/>
          <w:tab w:val="left" w:pos="720"/>
          <w:tab w:val="left" w:pos="1440"/>
          <w:tab w:val="left" w:pos="5760"/>
        </w:tabs>
      </w:pPr>
      <w:r w:rsidRPr="00373866">
        <w:rPr>
          <w:b/>
          <w:sz w:val="24"/>
        </w:rPr>
        <w:t xml:space="preserve">analyze and implement a variety of observational methods and strategies </w:t>
      </w:r>
      <w:r w:rsidRPr="00373866">
        <w:rPr>
          <w:i/>
          <w:sz w:val="20"/>
          <w:szCs w:val="20"/>
        </w:rPr>
        <w:t xml:space="preserve">(Reflection of </w:t>
      </w:r>
      <w:proofErr w:type="spellStart"/>
      <w:r w:rsidRPr="00373866">
        <w:rPr>
          <w:i/>
          <w:sz w:val="20"/>
          <w:szCs w:val="20"/>
        </w:rPr>
        <w:t>CSAC</w:t>
      </w:r>
      <w:proofErr w:type="spellEnd"/>
      <w:r w:rsidRPr="00373866">
        <w:rPr>
          <w:i/>
          <w:sz w:val="20"/>
          <w:szCs w:val="20"/>
        </w:rPr>
        <w:t xml:space="preserve"> Vocational Standard #3 </w:t>
      </w:r>
      <w:r>
        <w:t>develop strategies to record observational data that demonstrates professionalism and maintains confidentiality</w:t>
      </w:r>
    </w:p>
    <w:p w:rsidR="00440FD1" w:rsidRDefault="00440FD1" w:rsidP="00141FC1">
      <w:pPr>
        <w:numPr>
          <w:ilvl w:val="0"/>
          <w:numId w:val="24"/>
        </w:numPr>
      </w:pPr>
      <w:r>
        <w:t xml:space="preserve">record and interpret observations using various methods  </w:t>
      </w:r>
    </w:p>
    <w:p w:rsidR="00440FD1" w:rsidRDefault="00440FD1" w:rsidP="00141FC1">
      <w:pPr>
        <w:widowControl w:val="0"/>
        <w:tabs>
          <w:tab w:val="left" w:pos="-1440"/>
          <w:tab w:val="left" w:pos="-720"/>
          <w:tab w:val="left" w:pos="0"/>
          <w:tab w:val="left" w:pos="720"/>
          <w:tab w:val="left" w:pos="1440"/>
          <w:tab w:val="left" w:pos="5760"/>
        </w:tabs>
        <w:rPr>
          <w:b/>
        </w:rPr>
      </w:pPr>
    </w:p>
    <w:p w:rsidR="00440FD1" w:rsidRPr="00B90CB0" w:rsidRDefault="00440FD1" w:rsidP="00141FC1">
      <w:pPr>
        <w:widowControl w:val="0"/>
        <w:numPr>
          <w:ilvl w:val="0"/>
          <w:numId w:val="29"/>
        </w:numPr>
        <w:tabs>
          <w:tab w:val="left" w:pos="-1440"/>
          <w:tab w:val="left" w:pos="-720"/>
          <w:tab w:val="left" w:pos="0"/>
          <w:tab w:val="left" w:pos="720"/>
          <w:tab w:val="left" w:pos="1440"/>
          <w:tab w:val="left" w:pos="5760"/>
        </w:tabs>
        <w:rPr>
          <w:sz w:val="20"/>
          <w:szCs w:val="20"/>
        </w:rPr>
      </w:pPr>
      <w:r w:rsidRPr="00B90CB0">
        <w:rPr>
          <w:b/>
          <w:sz w:val="24"/>
        </w:rPr>
        <w:t>communicate professionally</w:t>
      </w:r>
      <w:r w:rsidRPr="00B90CB0">
        <w:rPr>
          <w:i/>
          <w:sz w:val="24"/>
        </w:rPr>
        <w:t>(</w:t>
      </w:r>
      <w:r w:rsidRPr="00B90CB0">
        <w:rPr>
          <w:i/>
          <w:sz w:val="20"/>
          <w:szCs w:val="20"/>
        </w:rPr>
        <w:t xml:space="preserve">Reflection of </w:t>
      </w:r>
      <w:proofErr w:type="spellStart"/>
      <w:r w:rsidRPr="00B90CB0">
        <w:rPr>
          <w:i/>
          <w:sz w:val="20"/>
          <w:szCs w:val="20"/>
        </w:rPr>
        <w:t>CSAC</w:t>
      </w:r>
      <w:proofErr w:type="spellEnd"/>
      <w:r w:rsidRPr="00B90CB0">
        <w:rPr>
          <w:i/>
          <w:sz w:val="20"/>
          <w:szCs w:val="20"/>
        </w:rPr>
        <w:t xml:space="preserve"> Vocational Standard #6, Generic Skills  #1,#2,#5,</w:t>
      </w:r>
      <w:r w:rsidRPr="00B90CB0">
        <w:rPr>
          <w:sz w:val="20"/>
          <w:szCs w:val="20"/>
        </w:rPr>
        <w:t>)</w:t>
      </w:r>
    </w:p>
    <w:p w:rsidR="00440FD1" w:rsidRDefault="00440FD1" w:rsidP="00AC1B99">
      <w:pPr>
        <w:outlineLvl w:val="0"/>
      </w:pPr>
      <w:r>
        <w:rPr>
          <w:u w:val="single"/>
        </w:rPr>
        <w:t>Potential Elements of the Performance</w:t>
      </w:r>
      <w:r>
        <w:t>:</w:t>
      </w:r>
    </w:p>
    <w:p w:rsidR="00440FD1" w:rsidRDefault="00440FD1" w:rsidP="00141FC1">
      <w:pPr>
        <w:numPr>
          <w:ilvl w:val="0"/>
          <w:numId w:val="25"/>
        </w:numPr>
      </w:pPr>
      <w:r>
        <w:t>ensure confidentiality</w:t>
      </w:r>
    </w:p>
    <w:p w:rsidR="00440FD1" w:rsidRDefault="00440FD1" w:rsidP="00141FC1">
      <w:pPr>
        <w:numPr>
          <w:ilvl w:val="0"/>
          <w:numId w:val="25"/>
        </w:numPr>
      </w:pPr>
      <w:r>
        <w:t>contribute one’s own ideas, opinions and information while demonstrating respect of those of others</w:t>
      </w:r>
    </w:p>
    <w:p w:rsidR="00440FD1" w:rsidRDefault="00440FD1" w:rsidP="00141FC1">
      <w:pPr>
        <w:numPr>
          <w:ilvl w:val="0"/>
          <w:numId w:val="25"/>
        </w:numPr>
      </w:pPr>
      <w:proofErr w:type="gramStart"/>
      <w:r>
        <w:t>provide</w:t>
      </w:r>
      <w:proofErr w:type="gramEnd"/>
      <w:r>
        <w:t xml:space="preserve"> field practice examples in a comprehensive, concise, factual and objective manner.</w:t>
      </w:r>
    </w:p>
    <w:p w:rsidR="00440FD1" w:rsidRPr="00304E5B" w:rsidRDefault="00440FD1" w:rsidP="00141FC1">
      <w:pPr>
        <w:widowControl w:val="0"/>
        <w:tabs>
          <w:tab w:val="left" w:pos="-1440"/>
          <w:tab w:val="left" w:pos="-720"/>
          <w:tab w:val="left" w:pos="0"/>
          <w:tab w:val="left" w:pos="720"/>
          <w:tab w:val="left" w:pos="1440"/>
          <w:tab w:val="left" w:pos="5760"/>
        </w:tabs>
        <w:rPr>
          <w:b/>
          <w:sz w:val="24"/>
          <w:lang w:val="en-GB"/>
        </w:rPr>
      </w:pPr>
    </w:p>
    <w:p w:rsidR="00440FD1" w:rsidRDefault="00440FD1" w:rsidP="00141FC1">
      <w:pPr>
        <w:widowControl w:val="0"/>
        <w:numPr>
          <w:ilvl w:val="0"/>
          <w:numId w:val="29"/>
        </w:numPr>
        <w:tabs>
          <w:tab w:val="left" w:pos="-1440"/>
          <w:tab w:val="left" w:pos="-720"/>
          <w:tab w:val="left" w:pos="0"/>
          <w:tab w:val="left" w:pos="720"/>
          <w:tab w:val="left" w:pos="1440"/>
          <w:tab w:val="left" w:pos="5760"/>
        </w:tabs>
        <w:rPr>
          <w:sz w:val="20"/>
        </w:rPr>
      </w:pPr>
      <w:r w:rsidRPr="00304E5B">
        <w:rPr>
          <w:b/>
          <w:bCs/>
          <w:sz w:val="24"/>
        </w:rPr>
        <w:t xml:space="preserve">evaluate own progress in the early childhood education related to the </w:t>
      </w:r>
      <w:r w:rsidRPr="00B90CB0">
        <w:rPr>
          <w:b/>
          <w:bCs/>
          <w:sz w:val="24"/>
        </w:rPr>
        <w:t xml:space="preserve">competencies outlined for Semester </w:t>
      </w:r>
      <w:r w:rsidRPr="00B90CB0">
        <w:rPr>
          <w:b/>
          <w:bCs/>
          <w:color w:val="FF0000"/>
          <w:sz w:val="24"/>
        </w:rPr>
        <w:t>TWO</w:t>
      </w:r>
      <w:r>
        <w:rPr>
          <w:b/>
          <w:bCs/>
          <w:color w:val="FF0000"/>
        </w:rPr>
        <w:t xml:space="preserve"> </w:t>
      </w:r>
      <w:r w:rsidRPr="00641E76">
        <w:rPr>
          <w:i/>
          <w:sz w:val="20"/>
        </w:rPr>
        <w:t xml:space="preserve">(Reflection of </w:t>
      </w:r>
      <w:proofErr w:type="spellStart"/>
      <w:r w:rsidRPr="00641E76">
        <w:rPr>
          <w:i/>
          <w:sz w:val="20"/>
        </w:rPr>
        <w:t>CSAC</w:t>
      </w:r>
      <w:proofErr w:type="spellEnd"/>
      <w:r w:rsidRPr="00641E76">
        <w:rPr>
          <w:i/>
          <w:sz w:val="20"/>
        </w:rPr>
        <w:t xml:space="preserve"> Vocational Standard </w:t>
      </w:r>
      <w:r>
        <w:rPr>
          <w:i/>
          <w:sz w:val="20"/>
        </w:rPr>
        <w:t>#1-9, Generic Skills #6, #10, #13)</w:t>
      </w:r>
      <w:r w:rsidRPr="0004312E">
        <w:rPr>
          <w:sz w:val="20"/>
        </w:rPr>
        <w:t>)</w:t>
      </w:r>
    </w:p>
    <w:p w:rsidR="00440FD1" w:rsidRDefault="00440FD1" w:rsidP="00AC1B99">
      <w:pPr>
        <w:outlineLvl w:val="0"/>
      </w:pPr>
      <w:r>
        <w:rPr>
          <w:u w:val="single"/>
        </w:rPr>
        <w:t>Potential Elements of the Performance</w:t>
      </w:r>
      <w:r>
        <w:t>:</w:t>
      </w:r>
    </w:p>
    <w:p w:rsidR="00440FD1" w:rsidRDefault="00440FD1" w:rsidP="00141FC1">
      <w:pPr>
        <w:numPr>
          <w:ilvl w:val="0"/>
          <w:numId w:val="27"/>
        </w:numPr>
      </w:pPr>
      <w:r>
        <w:t>present concrete oral examples of achieved field practice competencies</w:t>
      </w:r>
    </w:p>
    <w:p w:rsidR="00440FD1" w:rsidRDefault="00440FD1" w:rsidP="00141FC1">
      <w:pPr>
        <w:numPr>
          <w:ilvl w:val="0"/>
          <w:numId w:val="27"/>
        </w:numPr>
      </w:pPr>
      <w:r>
        <w:t>present documented examples of achieved field practice competencies</w:t>
      </w:r>
    </w:p>
    <w:p w:rsidR="00440FD1" w:rsidRDefault="00440FD1" w:rsidP="00141FC1">
      <w:pPr>
        <w:numPr>
          <w:ilvl w:val="0"/>
          <w:numId w:val="27"/>
        </w:numPr>
      </w:pPr>
      <w:r>
        <w:t>identify one’s strengths</w:t>
      </w:r>
    </w:p>
    <w:p w:rsidR="00440FD1" w:rsidRDefault="00440FD1" w:rsidP="00141FC1">
      <w:pPr>
        <w:numPr>
          <w:ilvl w:val="0"/>
          <w:numId w:val="26"/>
        </w:numPr>
      </w:pPr>
      <w:r>
        <w:t>engage in self-evaluation</w:t>
      </w:r>
    </w:p>
    <w:p w:rsidR="00440FD1" w:rsidRDefault="00440FD1" w:rsidP="00141FC1">
      <w:pPr>
        <w:numPr>
          <w:ilvl w:val="0"/>
          <w:numId w:val="26"/>
        </w:numPr>
      </w:pPr>
      <w:r>
        <w:t>clarify one’s own role in the field practice setting</w:t>
      </w:r>
    </w:p>
    <w:p w:rsidR="00440FD1" w:rsidRDefault="00440FD1" w:rsidP="00141FC1"/>
    <w:p w:rsidR="00A11D7C" w:rsidRDefault="00A11D7C" w:rsidP="00141FC1">
      <w:pPr>
        <w:numPr>
          <w:ilvl w:val="0"/>
          <w:numId w:val="29"/>
        </w:numPr>
        <w:tabs>
          <w:tab w:val="left" w:pos="426"/>
        </w:tabs>
      </w:pPr>
      <w:proofErr w:type="gramStart"/>
      <w:r w:rsidRPr="00AF534A">
        <w:rPr>
          <w:b/>
        </w:rPr>
        <w:t>evaluate</w:t>
      </w:r>
      <w:proofErr w:type="gramEnd"/>
      <w:r w:rsidRPr="00AF534A">
        <w:rPr>
          <w:b/>
        </w:rPr>
        <w:t xml:space="preserve"> and analyze own ability to engage in a responsive interaction with children using skills identified through </w:t>
      </w:r>
      <w:r w:rsidRPr="00AF534A">
        <w:rPr>
          <w:b/>
          <w:i/>
        </w:rPr>
        <w:t>Learning Language and Loving It.</w:t>
      </w:r>
    </w:p>
    <w:p w:rsidR="00A11D7C" w:rsidRPr="00A11D7C" w:rsidRDefault="00A11D7C" w:rsidP="00AC1B99">
      <w:pPr>
        <w:outlineLvl w:val="0"/>
        <w:rPr>
          <w:u w:val="single"/>
        </w:rPr>
      </w:pPr>
      <w:r w:rsidRPr="00A11D7C">
        <w:rPr>
          <w:u w:val="single"/>
        </w:rPr>
        <w:t>Potential Elements of Performance</w:t>
      </w:r>
    </w:p>
    <w:p w:rsidR="00A11D7C" w:rsidRDefault="00A11D7C" w:rsidP="00141FC1">
      <w:pPr>
        <w:numPr>
          <w:ilvl w:val="0"/>
          <w:numId w:val="36"/>
        </w:numPr>
      </w:pPr>
      <w:r>
        <w:t>Use observing and recording skills to identify conversation styles</w:t>
      </w:r>
    </w:p>
    <w:p w:rsidR="00A11D7C" w:rsidRDefault="00A11D7C" w:rsidP="00141FC1">
      <w:pPr>
        <w:numPr>
          <w:ilvl w:val="0"/>
          <w:numId w:val="36"/>
        </w:numPr>
      </w:pPr>
      <w:r>
        <w:t>Design and implement an action plan that will support the child in conversation skills</w:t>
      </w:r>
    </w:p>
    <w:p w:rsidR="00A11D7C" w:rsidRDefault="00A11D7C" w:rsidP="00141FC1">
      <w:pPr>
        <w:numPr>
          <w:ilvl w:val="0"/>
          <w:numId w:val="36"/>
        </w:numPr>
      </w:pPr>
      <w:r>
        <w:t>Evaluate own skills using a video recording of planned activity.</w:t>
      </w:r>
    </w:p>
    <w:p w:rsidR="00A11D7C" w:rsidRDefault="00A11D7C" w:rsidP="00141FC1"/>
    <w:p w:rsidR="00440FD1" w:rsidRDefault="00440FD1" w:rsidP="00141FC1">
      <w:pPr>
        <w:widowControl w:val="0"/>
        <w:tabs>
          <w:tab w:val="left" w:pos="-1440"/>
          <w:tab w:val="left" w:pos="-720"/>
          <w:tab w:val="left" w:pos="0"/>
          <w:tab w:val="left" w:pos="720"/>
          <w:tab w:val="left" w:pos="1440"/>
          <w:tab w:val="left" w:pos="5760"/>
        </w:tabs>
        <w:rPr>
          <w:b/>
          <w:sz w:val="24"/>
          <w:lang w:val="en-GB"/>
        </w:rPr>
      </w:pPr>
    </w:p>
    <w:p w:rsidR="00440FD1" w:rsidRDefault="00440FD1" w:rsidP="00141FC1">
      <w:pPr>
        <w:widowControl w:val="0"/>
        <w:tabs>
          <w:tab w:val="left" w:pos="-1440"/>
          <w:tab w:val="left" w:pos="-720"/>
          <w:tab w:val="left" w:pos="0"/>
          <w:tab w:val="left" w:pos="720"/>
          <w:tab w:val="left" w:pos="1440"/>
          <w:tab w:val="left" w:pos="5760"/>
        </w:tabs>
        <w:rPr>
          <w:b/>
          <w:sz w:val="24"/>
          <w:lang w:val="en-GB"/>
        </w:rPr>
      </w:pPr>
    </w:p>
    <w:p w:rsidR="00141FC1" w:rsidRDefault="005C4EF7" w:rsidP="00141FC1">
      <w:pPr>
        <w:widowControl w:val="0"/>
        <w:tabs>
          <w:tab w:val="left" w:pos="-1440"/>
          <w:tab w:val="left" w:pos="-720"/>
          <w:tab w:val="left" w:pos="0"/>
          <w:tab w:val="left" w:pos="720"/>
          <w:tab w:val="left" w:pos="1440"/>
          <w:tab w:val="left" w:pos="5760"/>
        </w:tabs>
        <w:rPr>
          <w:sz w:val="24"/>
          <w:lang w:val="en-GB"/>
        </w:rPr>
      </w:pPr>
      <w:r>
        <w:rPr>
          <w:sz w:val="24"/>
          <w:lang w:val="en-GB"/>
        </w:rPr>
        <w:br w:type="page"/>
      </w:r>
    </w:p>
    <w:p w:rsidR="005C4EF7" w:rsidRDefault="005C4EF7" w:rsidP="00141FC1">
      <w:pPr>
        <w:widowControl w:val="0"/>
        <w:tabs>
          <w:tab w:val="left" w:pos="-1440"/>
          <w:tab w:val="left" w:pos="-720"/>
          <w:tab w:val="left" w:pos="0"/>
          <w:tab w:val="left" w:pos="720"/>
          <w:tab w:val="left" w:pos="1440"/>
          <w:tab w:val="left" w:pos="5760"/>
        </w:tabs>
        <w:rPr>
          <w:b/>
          <w:sz w:val="24"/>
          <w:lang w:val="en-GB"/>
        </w:rPr>
      </w:pPr>
      <w:r>
        <w:rPr>
          <w:b/>
          <w:sz w:val="24"/>
          <w:lang w:val="en-GB"/>
        </w:rPr>
        <w:lastRenderedPageBreak/>
        <w:t xml:space="preserve">III. </w:t>
      </w:r>
      <w:r>
        <w:rPr>
          <w:b/>
          <w:sz w:val="24"/>
          <w:lang w:val="en-GB"/>
        </w:rPr>
        <w:tab/>
        <w:t xml:space="preserve">TOPICS:  </w:t>
      </w:r>
    </w:p>
    <w:p w:rsidR="00141FC1" w:rsidRDefault="00141FC1" w:rsidP="00141FC1">
      <w:pPr>
        <w:widowControl w:val="0"/>
        <w:tabs>
          <w:tab w:val="left" w:pos="-1440"/>
          <w:tab w:val="left" w:pos="-720"/>
          <w:tab w:val="left" w:pos="0"/>
          <w:tab w:val="left" w:pos="720"/>
          <w:tab w:val="left" w:pos="1440"/>
          <w:tab w:val="left" w:pos="5760"/>
        </w:tabs>
        <w:rPr>
          <w:b/>
          <w:sz w:val="24"/>
          <w:lang w:val="en-GB"/>
        </w:rPr>
      </w:pPr>
    </w:p>
    <w:p w:rsidR="00304E5B" w:rsidRDefault="00DB4206" w:rsidP="00141FC1">
      <w:pPr>
        <w:widowControl w:val="0"/>
        <w:numPr>
          <w:ilvl w:val="0"/>
          <w:numId w:val="38"/>
        </w:numPr>
        <w:tabs>
          <w:tab w:val="left" w:pos="-1440"/>
          <w:tab w:val="left" w:pos="-720"/>
          <w:tab w:val="left" w:pos="0"/>
          <w:tab w:val="left" w:pos="720"/>
          <w:tab w:val="left" w:pos="1440"/>
          <w:tab w:val="left" w:pos="5760"/>
        </w:tabs>
        <w:rPr>
          <w:b/>
          <w:lang w:val="en-GB"/>
        </w:rPr>
      </w:pPr>
      <w:r>
        <w:rPr>
          <w:b/>
          <w:lang w:val="en-GB"/>
        </w:rPr>
        <w:t>Establishing strategies for success in field placement</w:t>
      </w:r>
    </w:p>
    <w:p w:rsidR="00304E5B" w:rsidRDefault="00DB4206" w:rsidP="00141FC1">
      <w:pPr>
        <w:widowControl w:val="0"/>
        <w:numPr>
          <w:ilvl w:val="0"/>
          <w:numId w:val="38"/>
        </w:numPr>
        <w:tabs>
          <w:tab w:val="left" w:pos="-1440"/>
          <w:tab w:val="left" w:pos="-720"/>
          <w:tab w:val="left" w:pos="0"/>
          <w:tab w:val="left" w:pos="720"/>
          <w:tab w:val="left" w:pos="1440"/>
          <w:tab w:val="left" w:pos="5760"/>
        </w:tabs>
        <w:rPr>
          <w:b/>
          <w:lang w:val="en-GB"/>
        </w:rPr>
      </w:pPr>
      <w:r>
        <w:rPr>
          <w:b/>
          <w:lang w:val="en-GB"/>
        </w:rPr>
        <w:t xml:space="preserve">Developing competence in </w:t>
      </w:r>
      <w:r w:rsidR="00304E5B">
        <w:rPr>
          <w:b/>
          <w:lang w:val="en-GB"/>
        </w:rPr>
        <w:t>Activity Planning</w:t>
      </w:r>
      <w:r>
        <w:rPr>
          <w:b/>
          <w:lang w:val="en-GB"/>
        </w:rPr>
        <w:t xml:space="preserve"> and Facilitating activities.</w:t>
      </w:r>
    </w:p>
    <w:p w:rsidR="00304E5B" w:rsidRDefault="00304E5B" w:rsidP="00141FC1">
      <w:pPr>
        <w:widowControl w:val="0"/>
        <w:numPr>
          <w:ilvl w:val="0"/>
          <w:numId w:val="38"/>
        </w:numPr>
        <w:tabs>
          <w:tab w:val="left" w:pos="-1440"/>
          <w:tab w:val="left" w:pos="-720"/>
          <w:tab w:val="left" w:pos="0"/>
          <w:tab w:val="left" w:pos="720"/>
          <w:tab w:val="left" w:pos="1440"/>
          <w:tab w:val="left" w:pos="5760"/>
        </w:tabs>
        <w:rPr>
          <w:b/>
          <w:lang w:val="en-GB"/>
        </w:rPr>
      </w:pPr>
      <w:r>
        <w:rPr>
          <w:b/>
          <w:lang w:val="en-GB"/>
        </w:rPr>
        <w:t>Learning Language and Loving it Certificate Training Video #1</w:t>
      </w:r>
    </w:p>
    <w:p w:rsidR="00304E5B" w:rsidRDefault="00304E5B" w:rsidP="00141FC1">
      <w:pPr>
        <w:widowControl w:val="0"/>
        <w:numPr>
          <w:ilvl w:val="0"/>
          <w:numId w:val="38"/>
        </w:numPr>
        <w:tabs>
          <w:tab w:val="left" w:pos="-1440"/>
          <w:tab w:val="left" w:pos="-720"/>
          <w:tab w:val="left" w:pos="0"/>
          <w:tab w:val="left" w:pos="720"/>
          <w:tab w:val="left" w:pos="1440"/>
          <w:tab w:val="left" w:pos="5760"/>
        </w:tabs>
        <w:rPr>
          <w:b/>
          <w:lang w:val="en-GB"/>
        </w:rPr>
      </w:pPr>
      <w:r>
        <w:rPr>
          <w:b/>
          <w:lang w:val="en-GB"/>
        </w:rPr>
        <w:t>Observing and Recording Targeted Behaviours</w:t>
      </w:r>
      <w:r w:rsidR="00D80CD8">
        <w:rPr>
          <w:b/>
          <w:lang w:val="en-GB"/>
        </w:rPr>
        <w:t>: Checklists</w:t>
      </w:r>
    </w:p>
    <w:p w:rsidR="00304E5B" w:rsidRDefault="00304E5B" w:rsidP="00141FC1">
      <w:pPr>
        <w:widowControl w:val="0"/>
        <w:tabs>
          <w:tab w:val="left" w:pos="-1440"/>
          <w:tab w:val="left" w:pos="-720"/>
          <w:tab w:val="left" w:pos="0"/>
          <w:tab w:val="left" w:pos="720"/>
          <w:tab w:val="left" w:pos="1440"/>
          <w:tab w:val="left" w:pos="5760"/>
        </w:tabs>
        <w:rPr>
          <w:b/>
          <w:lang w:val="en-GB"/>
        </w:rPr>
      </w:pPr>
    </w:p>
    <w:p w:rsidR="005C4EF7" w:rsidRDefault="005C4EF7" w:rsidP="00141FC1">
      <w:pPr>
        <w:widowControl w:val="0"/>
        <w:tabs>
          <w:tab w:val="left" w:pos="-1440"/>
          <w:tab w:val="left" w:pos="-720"/>
          <w:tab w:val="left" w:pos="0"/>
          <w:tab w:val="left" w:pos="720"/>
          <w:tab w:val="left" w:pos="1440"/>
          <w:tab w:val="left" w:pos="5760"/>
        </w:tabs>
        <w:rPr>
          <w:sz w:val="24"/>
          <w:lang w:val="en-GB"/>
        </w:rPr>
      </w:pPr>
    </w:p>
    <w:p w:rsidR="005C4EF7" w:rsidRDefault="005C4EF7" w:rsidP="00141FC1">
      <w:pPr>
        <w:widowControl w:val="0"/>
        <w:tabs>
          <w:tab w:val="left" w:pos="-1440"/>
          <w:tab w:val="left" w:pos="-720"/>
          <w:tab w:val="left" w:pos="0"/>
          <w:tab w:val="left" w:pos="720"/>
          <w:tab w:val="left" w:pos="1440"/>
          <w:tab w:val="left" w:pos="5760"/>
        </w:tabs>
        <w:rPr>
          <w:b/>
          <w:sz w:val="24"/>
          <w:lang w:val="en-GB"/>
        </w:rPr>
      </w:pPr>
      <w:r>
        <w:rPr>
          <w:b/>
          <w:sz w:val="24"/>
          <w:lang w:val="en-GB"/>
        </w:rPr>
        <w:t>IV.</w:t>
      </w:r>
      <w:r>
        <w:rPr>
          <w:b/>
          <w:sz w:val="24"/>
          <w:lang w:val="en-GB"/>
        </w:rPr>
        <w:tab/>
        <w:t>REQUIRED RESOURCES/TEXTS/MATERIALS:</w:t>
      </w:r>
    </w:p>
    <w:p w:rsidR="00141FC1" w:rsidRDefault="00141FC1" w:rsidP="00141FC1">
      <w:pPr>
        <w:widowControl w:val="0"/>
        <w:tabs>
          <w:tab w:val="left" w:pos="-1440"/>
          <w:tab w:val="left" w:pos="-720"/>
          <w:tab w:val="left" w:pos="0"/>
          <w:tab w:val="left" w:pos="720"/>
          <w:tab w:val="left" w:pos="1440"/>
          <w:tab w:val="left" w:pos="5760"/>
        </w:tabs>
        <w:rPr>
          <w:sz w:val="24"/>
          <w:lang w:val="en-GB"/>
        </w:rPr>
      </w:pPr>
    </w:p>
    <w:p w:rsidR="005C4EF7" w:rsidRPr="0012206B" w:rsidRDefault="00440FD1" w:rsidP="00141FC1">
      <w:pPr>
        <w:numPr>
          <w:ilvl w:val="0"/>
          <w:numId w:val="41"/>
        </w:numPr>
        <w:rPr>
          <w:szCs w:val="20"/>
          <w:lang w:val="en-GB"/>
        </w:rPr>
      </w:pPr>
      <w:r w:rsidRPr="0012206B">
        <w:rPr>
          <w:b/>
          <w:i/>
          <w:szCs w:val="20"/>
          <w:lang w:val="en-GB"/>
        </w:rPr>
        <w:t>Previously Purchased</w:t>
      </w:r>
      <w:r w:rsidR="0012206B">
        <w:rPr>
          <w:b/>
          <w:i/>
          <w:szCs w:val="20"/>
          <w:lang w:val="en-GB"/>
        </w:rPr>
        <w:t xml:space="preserve"> or purchased for other courses</w:t>
      </w:r>
    </w:p>
    <w:p w:rsidR="007B4235" w:rsidRDefault="007B4235" w:rsidP="00141FC1">
      <w:pPr>
        <w:numPr>
          <w:ilvl w:val="1"/>
          <w:numId w:val="42"/>
        </w:numPr>
        <w:rPr>
          <w:rFonts w:cs="Arial"/>
          <w:bCs/>
          <w:szCs w:val="22"/>
        </w:rPr>
      </w:pPr>
      <w:r>
        <w:rPr>
          <w:rFonts w:cs="Arial"/>
          <w:bCs/>
          <w:szCs w:val="22"/>
        </w:rPr>
        <w:t xml:space="preserve">Jamieson, </w:t>
      </w:r>
      <w:proofErr w:type="spellStart"/>
      <w:r>
        <w:rPr>
          <w:rFonts w:cs="Arial"/>
          <w:bCs/>
          <w:szCs w:val="22"/>
        </w:rPr>
        <w:t>J.Bertrand</w:t>
      </w:r>
      <w:proofErr w:type="spellEnd"/>
      <w:r>
        <w:rPr>
          <w:rFonts w:cs="Arial"/>
          <w:bCs/>
          <w:szCs w:val="22"/>
        </w:rPr>
        <w:t xml:space="preserve"> and </w:t>
      </w:r>
      <w:smartTag w:uri="urn:schemas-microsoft-com:office:smarttags" w:element="PersonName">
        <w:smartTag w:uri="urn:schemas:contacts" w:element="GivenName">
          <w:r>
            <w:rPr>
              <w:rFonts w:cs="Arial"/>
              <w:bCs/>
              <w:szCs w:val="22"/>
            </w:rPr>
            <w:t>Ibrahim</w:t>
          </w:r>
        </w:smartTag>
        <w:r>
          <w:rPr>
            <w:rFonts w:cs="Arial"/>
            <w:bCs/>
            <w:szCs w:val="22"/>
          </w:rPr>
          <w:t xml:space="preserve"> </w:t>
        </w:r>
        <w:smartTag w:uri="urn:schemas:contacts" w:element="Sn">
          <w:r>
            <w:rPr>
              <w:rFonts w:cs="Arial"/>
              <w:bCs/>
              <w:szCs w:val="22"/>
            </w:rPr>
            <w:t>E.</w:t>
          </w:r>
        </w:smartTag>
      </w:smartTag>
      <w:r>
        <w:rPr>
          <w:rFonts w:cs="Arial"/>
          <w:bCs/>
          <w:szCs w:val="22"/>
        </w:rPr>
        <w:t xml:space="preserve"> (</w:t>
      </w:r>
      <w:proofErr w:type="spellStart"/>
      <w:r>
        <w:rPr>
          <w:rFonts w:cs="Arial"/>
          <w:bCs/>
          <w:szCs w:val="22"/>
        </w:rPr>
        <w:t>Eds</w:t>
      </w:r>
      <w:proofErr w:type="spellEnd"/>
      <w:r>
        <w:rPr>
          <w:rFonts w:cs="Arial"/>
          <w:bCs/>
          <w:szCs w:val="22"/>
        </w:rPr>
        <w:t xml:space="preserve">). </w:t>
      </w:r>
      <w:r w:rsidRPr="007B4235">
        <w:rPr>
          <w:rFonts w:cs="Arial"/>
          <w:bCs/>
          <w:i/>
          <w:szCs w:val="22"/>
        </w:rPr>
        <w:t>Science of Early Childhood Development</w:t>
      </w:r>
      <w:r>
        <w:rPr>
          <w:rFonts w:cs="Arial"/>
          <w:bCs/>
          <w:szCs w:val="22"/>
        </w:rPr>
        <w:t xml:space="preserve">. [online resource ] </w:t>
      </w:r>
      <w:smartTag w:uri="urn:schemas-microsoft-com:office:smarttags" w:element="City">
        <w:r>
          <w:rPr>
            <w:rFonts w:cs="Arial"/>
            <w:bCs/>
            <w:szCs w:val="22"/>
          </w:rPr>
          <w:t>Winnipeg</w:t>
        </w:r>
      </w:smartTag>
      <w:r>
        <w:rPr>
          <w:rFonts w:cs="Arial"/>
          <w:bCs/>
          <w:szCs w:val="22"/>
        </w:rPr>
        <w:t xml:space="preserve">, </w:t>
      </w:r>
      <w:smartTag w:uri="urn:schemas-microsoft-com:office:smarttags" w:element="State">
        <w:r>
          <w:rPr>
            <w:rFonts w:cs="Arial"/>
            <w:bCs/>
            <w:szCs w:val="22"/>
          </w:rPr>
          <w:t>MB</w:t>
        </w:r>
      </w:smartTag>
      <w:r>
        <w:rPr>
          <w:rFonts w:cs="Arial"/>
          <w:bCs/>
          <w:szCs w:val="22"/>
        </w:rPr>
        <w:t xml:space="preserve">: </w:t>
      </w:r>
      <w:smartTag w:uri="urn:schemas-microsoft-com:office:smarttags" w:element="place">
        <w:smartTag w:uri="urn:schemas-microsoft-com:office:smarttags" w:element="PlaceName">
          <w:r>
            <w:rPr>
              <w:rFonts w:cs="Arial"/>
              <w:bCs/>
              <w:szCs w:val="22"/>
            </w:rPr>
            <w:t>Red River</w:t>
          </w:r>
        </w:smartTag>
        <w:r>
          <w:rPr>
            <w:rFonts w:cs="Arial"/>
            <w:bCs/>
            <w:szCs w:val="22"/>
          </w:rPr>
          <w:t xml:space="preserve"> </w:t>
        </w:r>
        <w:smartTag w:uri="urn:schemas-microsoft-com:office:smarttags" w:element="PlaceType">
          <w:r>
            <w:rPr>
              <w:rFonts w:cs="Arial"/>
              <w:bCs/>
              <w:szCs w:val="22"/>
            </w:rPr>
            <w:t>College</w:t>
          </w:r>
        </w:smartTag>
      </w:smartTag>
      <w:r>
        <w:rPr>
          <w:rFonts w:cs="Arial"/>
          <w:bCs/>
          <w:szCs w:val="22"/>
        </w:rPr>
        <w:t xml:space="preserve">: retrieved from </w:t>
      </w:r>
      <w:hyperlink r:id="rId9" w:history="1">
        <w:r w:rsidRPr="007E540A">
          <w:rPr>
            <w:rStyle w:val="Hyperlink"/>
            <w:rFonts w:cs="Arial"/>
            <w:bCs/>
            <w:szCs w:val="22"/>
          </w:rPr>
          <w:t>http://www.scienceofecd.com</w:t>
        </w:r>
      </w:hyperlink>
    </w:p>
    <w:p w:rsidR="007B4235" w:rsidRPr="002515C2" w:rsidRDefault="007B4235" w:rsidP="00141FC1">
      <w:pPr>
        <w:numPr>
          <w:ilvl w:val="1"/>
          <w:numId w:val="42"/>
        </w:numPr>
        <w:rPr>
          <w:rFonts w:cs="Arial"/>
          <w:bCs/>
          <w:szCs w:val="22"/>
        </w:rPr>
      </w:pPr>
      <w:smartTag w:uri="urn:schemas:contacts" w:element="Sn">
        <w:r w:rsidRPr="00905D2B">
          <w:rPr>
            <w:rFonts w:cs="Arial"/>
            <w:bCs/>
            <w:szCs w:val="22"/>
          </w:rPr>
          <w:t>Doherty</w:t>
        </w:r>
      </w:smartTag>
      <w:r w:rsidRPr="00905D2B">
        <w:rPr>
          <w:rFonts w:cs="Arial"/>
          <w:bCs/>
          <w:szCs w:val="22"/>
        </w:rPr>
        <w:t>, G. (</w:t>
      </w:r>
      <w:proofErr w:type="spellStart"/>
      <w:r w:rsidRPr="00905D2B">
        <w:rPr>
          <w:rFonts w:cs="Arial"/>
          <w:bCs/>
          <w:szCs w:val="22"/>
        </w:rPr>
        <w:t>n.d</w:t>
      </w:r>
      <w:proofErr w:type="spellEnd"/>
      <w:r w:rsidRPr="00905D2B">
        <w:rPr>
          <w:rFonts w:cs="Arial"/>
          <w:bCs/>
          <w:szCs w:val="22"/>
        </w:rPr>
        <w:t xml:space="preserve">.).  </w:t>
      </w:r>
      <w:r w:rsidRPr="00905D2B">
        <w:rPr>
          <w:rFonts w:cs="Arial"/>
          <w:b/>
          <w:bCs/>
          <w:i/>
          <w:szCs w:val="22"/>
        </w:rPr>
        <w:t>Occupational Standards for Child Care Practitioners</w:t>
      </w:r>
      <w:r w:rsidRPr="00905D2B">
        <w:rPr>
          <w:rFonts w:cs="Arial"/>
          <w:bCs/>
          <w:szCs w:val="22"/>
        </w:rPr>
        <w:t xml:space="preserve">.      </w:t>
      </w:r>
      <w:smartTag w:uri="urn:schemas-microsoft-com:office:smarttags" w:element="place">
        <w:smartTag w:uri="urn:schemas-microsoft-com:office:smarttags" w:element="City">
          <w:r w:rsidRPr="00905D2B">
            <w:rPr>
              <w:rFonts w:cs="Arial"/>
              <w:bCs/>
              <w:szCs w:val="22"/>
            </w:rPr>
            <w:t>Ottawa</w:t>
          </w:r>
        </w:smartTag>
      </w:smartTag>
      <w:r w:rsidRPr="00905D2B">
        <w:rPr>
          <w:rFonts w:cs="Arial"/>
          <w:bCs/>
          <w:szCs w:val="22"/>
        </w:rPr>
        <w:t>: Canadian Childcare Federation.</w:t>
      </w:r>
      <w:r w:rsidRPr="00224746">
        <w:rPr>
          <w:rFonts w:cs="Arial"/>
          <w:bCs/>
          <w:iCs/>
          <w:szCs w:val="22"/>
        </w:rPr>
        <w:t xml:space="preserve">   </w:t>
      </w:r>
    </w:p>
    <w:p w:rsidR="007B4235" w:rsidRPr="00224746" w:rsidRDefault="007B4235" w:rsidP="00141FC1">
      <w:pPr>
        <w:numPr>
          <w:ilvl w:val="1"/>
          <w:numId w:val="42"/>
        </w:numPr>
        <w:rPr>
          <w:rFonts w:cs="Arial"/>
          <w:bCs/>
          <w:iCs/>
          <w:szCs w:val="22"/>
        </w:rPr>
      </w:pPr>
      <w:smartTag w:uri="urn:schemas:contacts" w:element="Sn">
        <w:r w:rsidRPr="00224746">
          <w:rPr>
            <w:rFonts w:cs="Arial"/>
            <w:bCs/>
            <w:iCs/>
            <w:szCs w:val="22"/>
          </w:rPr>
          <w:t>Wylie</w:t>
        </w:r>
      </w:smartTag>
      <w:r w:rsidRPr="00224746">
        <w:rPr>
          <w:rFonts w:cs="Arial"/>
          <w:bCs/>
          <w:iCs/>
          <w:szCs w:val="22"/>
        </w:rPr>
        <w:t xml:space="preserve">, </w:t>
      </w:r>
      <w:smartTag w:uri="urn:schemas:contacts" w:element="GivenName">
        <w:r w:rsidRPr="00224746">
          <w:rPr>
            <w:rFonts w:cs="Arial"/>
            <w:bCs/>
            <w:iCs/>
            <w:szCs w:val="22"/>
          </w:rPr>
          <w:t>Sally</w:t>
        </w:r>
      </w:smartTag>
      <w:r w:rsidRPr="00224746">
        <w:rPr>
          <w:rFonts w:cs="Arial"/>
          <w:bCs/>
          <w:iCs/>
          <w:szCs w:val="22"/>
        </w:rPr>
        <w:t xml:space="preserve">, (2004).  </w:t>
      </w:r>
      <w:r w:rsidRPr="00224746">
        <w:rPr>
          <w:rFonts w:cs="Arial"/>
          <w:b/>
          <w:bCs/>
          <w:i/>
          <w:iCs/>
          <w:szCs w:val="22"/>
        </w:rPr>
        <w:t>Observing Young Children –A Guide to Early Childhood Educators</w:t>
      </w:r>
      <w:r w:rsidRPr="00224746">
        <w:rPr>
          <w:rFonts w:cs="Arial"/>
          <w:b/>
          <w:bCs/>
          <w:iCs/>
          <w:szCs w:val="22"/>
        </w:rPr>
        <w:t xml:space="preserve"> (2</w:t>
      </w:r>
      <w:r w:rsidRPr="00224746">
        <w:rPr>
          <w:rFonts w:cs="Arial"/>
          <w:b/>
          <w:bCs/>
          <w:iCs/>
          <w:szCs w:val="22"/>
          <w:vertAlign w:val="superscript"/>
        </w:rPr>
        <w:t>nd</w:t>
      </w:r>
      <w:r w:rsidRPr="00224746">
        <w:rPr>
          <w:rFonts w:cs="Arial"/>
          <w:b/>
          <w:bCs/>
          <w:iCs/>
          <w:szCs w:val="22"/>
        </w:rPr>
        <w:t xml:space="preserve"> </w:t>
      </w:r>
      <w:proofErr w:type="gramStart"/>
      <w:r w:rsidRPr="00224746">
        <w:rPr>
          <w:rFonts w:cs="Arial"/>
          <w:b/>
          <w:bCs/>
          <w:iCs/>
          <w:szCs w:val="22"/>
        </w:rPr>
        <w:t>ed</w:t>
      </w:r>
      <w:proofErr w:type="gramEnd"/>
      <w:r w:rsidRPr="00224746">
        <w:rPr>
          <w:rFonts w:cs="Arial"/>
          <w:b/>
          <w:bCs/>
          <w:iCs/>
          <w:szCs w:val="22"/>
        </w:rPr>
        <w:t>.)</w:t>
      </w:r>
      <w:r w:rsidRPr="00224746">
        <w:rPr>
          <w:rFonts w:cs="Arial"/>
          <w:bCs/>
          <w:iCs/>
          <w:szCs w:val="22"/>
        </w:rPr>
        <w:t xml:space="preserve">.  </w:t>
      </w:r>
      <w:r>
        <w:rPr>
          <w:rFonts w:cs="Arial"/>
          <w:bCs/>
          <w:iCs/>
          <w:szCs w:val="22"/>
        </w:rPr>
        <w:t xml:space="preserve"> </w:t>
      </w:r>
      <w:smartTag w:uri="urn:schemas-microsoft-com:office:smarttags" w:element="place">
        <w:smartTag w:uri="urn:schemas-microsoft-com:office:smarttags" w:element="City">
          <w:r>
            <w:rPr>
              <w:rFonts w:cs="Arial"/>
              <w:bCs/>
              <w:iCs/>
              <w:szCs w:val="22"/>
            </w:rPr>
            <w:t>Toronto</w:t>
          </w:r>
        </w:smartTag>
      </w:smartTag>
      <w:r>
        <w:rPr>
          <w:rFonts w:cs="Arial"/>
          <w:bCs/>
          <w:iCs/>
          <w:szCs w:val="22"/>
        </w:rPr>
        <w:t xml:space="preserve">: </w:t>
      </w:r>
      <w:r w:rsidRPr="00224746">
        <w:rPr>
          <w:rFonts w:cs="Arial"/>
          <w:bCs/>
          <w:iCs/>
          <w:szCs w:val="22"/>
        </w:rPr>
        <w:t xml:space="preserve"> </w:t>
      </w:r>
      <w:smartTag w:uri="urn:schemas-microsoft-com:office:smarttags" w:element="PersonName">
        <w:smartTag w:uri="urn:schemas:contacts" w:element="GivenName">
          <w:r w:rsidRPr="00224746">
            <w:rPr>
              <w:rFonts w:cs="Arial"/>
              <w:bCs/>
              <w:iCs/>
              <w:szCs w:val="22"/>
            </w:rPr>
            <w:t>Nelson</w:t>
          </w:r>
        </w:smartTag>
        <w:r w:rsidRPr="00224746">
          <w:rPr>
            <w:rFonts w:cs="Arial"/>
            <w:bCs/>
            <w:iCs/>
            <w:szCs w:val="22"/>
          </w:rPr>
          <w:t xml:space="preserve"> </w:t>
        </w:r>
        <w:smartTag w:uri="urn:schemas:contacts" w:element="Sn">
          <w:r w:rsidRPr="00224746">
            <w:rPr>
              <w:rFonts w:cs="Arial"/>
              <w:bCs/>
              <w:iCs/>
              <w:szCs w:val="22"/>
            </w:rPr>
            <w:t>Publishing</w:t>
          </w:r>
        </w:smartTag>
      </w:smartTag>
    </w:p>
    <w:p w:rsidR="007B4235" w:rsidRDefault="007B4235" w:rsidP="00141FC1">
      <w:pPr>
        <w:widowControl w:val="0"/>
        <w:numPr>
          <w:ilvl w:val="1"/>
          <w:numId w:val="42"/>
        </w:numPr>
        <w:tabs>
          <w:tab w:val="left" w:pos="-1440"/>
        </w:tabs>
        <w:rPr>
          <w:rFonts w:cs="Arial"/>
          <w:bCs/>
          <w:szCs w:val="22"/>
          <w:lang w:val="en-GB"/>
        </w:rPr>
      </w:pPr>
      <w:proofErr w:type="spellStart"/>
      <w:r w:rsidRPr="00224746">
        <w:rPr>
          <w:rFonts w:cs="Arial"/>
          <w:szCs w:val="22"/>
        </w:rPr>
        <w:t>Saifer</w:t>
      </w:r>
      <w:proofErr w:type="spellEnd"/>
      <w:proofErr w:type="gramStart"/>
      <w:r>
        <w:rPr>
          <w:rFonts w:cs="Arial"/>
          <w:szCs w:val="22"/>
        </w:rPr>
        <w:t>,  Steffen</w:t>
      </w:r>
      <w:proofErr w:type="gramEnd"/>
      <w:r>
        <w:rPr>
          <w:rFonts w:cs="Arial"/>
          <w:szCs w:val="22"/>
        </w:rPr>
        <w:t xml:space="preserve">. </w:t>
      </w:r>
      <w:r w:rsidRPr="00224746">
        <w:rPr>
          <w:rFonts w:cs="Arial"/>
          <w:szCs w:val="22"/>
        </w:rPr>
        <w:t xml:space="preserve"> (2003).</w:t>
      </w:r>
      <w:r w:rsidRPr="00224746">
        <w:rPr>
          <w:rFonts w:cs="Arial"/>
          <w:b/>
          <w:szCs w:val="22"/>
        </w:rPr>
        <w:t xml:space="preserve"> </w:t>
      </w:r>
      <w:r w:rsidRPr="00224746">
        <w:rPr>
          <w:rFonts w:cs="Arial"/>
          <w:b/>
          <w:i/>
          <w:szCs w:val="22"/>
        </w:rPr>
        <w:t>Practical Solutions to Practically Every Problem</w:t>
      </w:r>
      <w:r w:rsidRPr="00224746">
        <w:rPr>
          <w:rFonts w:cs="Arial"/>
          <w:b/>
          <w:szCs w:val="22"/>
        </w:rPr>
        <w:t>. (Revised).</w:t>
      </w:r>
      <w:r w:rsidRPr="00224746">
        <w:rPr>
          <w:rFonts w:cs="Arial"/>
          <w:bCs/>
          <w:szCs w:val="22"/>
          <w:lang w:val="en-GB"/>
        </w:rPr>
        <w:t xml:space="preserve"> </w:t>
      </w:r>
      <w:r>
        <w:rPr>
          <w:rFonts w:cs="Arial"/>
          <w:bCs/>
          <w:szCs w:val="22"/>
          <w:lang w:val="en-GB"/>
        </w:rPr>
        <w:t xml:space="preserve"> </w:t>
      </w:r>
      <w:smartTag w:uri="urn:schemas-microsoft-com:office:smarttags" w:element="place">
        <w:smartTag w:uri="urn:schemas-microsoft-com:office:smarttags" w:element="State">
          <w:r>
            <w:rPr>
              <w:rFonts w:cs="Arial"/>
              <w:bCs/>
              <w:szCs w:val="22"/>
              <w:lang w:val="en-GB"/>
            </w:rPr>
            <w:t>Minnesota</w:t>
          </w:r>
        </w:smartTag>
      </w:smartTag>
      <w:r>
        <w:rPr>
          <w:rFonts w:cs="Arial"/>
          <w:bCs/>
          <w:szCs w:val="22"/>
          <w:lang w:val="en-GB"/>
        </w:rPr>
        <w:t xml:space="preserve">:  </w:t>
      </w:r>
      <w:proofErr w:type="spellStart"/>
      <w:r w:rsidRPr="00224746">
        <w:rPr>
          <w:rFonts w:cs="Arial"/>
          <w:bCs/>
          <w:szCs w:val="22"/>
          <w:lang w:val="en-GB"/>
        </w:rPr>
        <w:t>Redleaf</w:t>
      </w:r>
      <w:proofErr w:type="spellEnd"/>
      <w:r w:rsidRPr="00224746">
        <w:rPr>
          <w:rFonts w:cs="Arial"/>
          <w:bCs/>
          <w:szCs w:val="22"/>
          <w:lang w:val="en-GB"/>
        </w:rPr>
        <w:t xml:space="preserve"> Press </w:t>
      </w:r>
    </w:p>
    <w:p w:rsidR="007B4235" w:rsidRDefault="007B4235" w:rsidP="00141FC1">
      <w:pPr>
        <w:widowControl w:val="0"/>
        <w:numPr>
          <w:ilvl w:val="1"/>
          <w:numId w:val="42"/>
        </w:numPr>
        <w:tabs>
          <w:tab w:val="left" w:pos="-1440"/>
        </w:tabs>
        <w:rPr>
          <w:rFonts w:cs="Arial"/>
          <w:bCs/>
          <w:szCs w:val="22"/>
          <w:lang w:val="en-GB"/>
        </w:rPr>
      </w:pPr>
      <w:r>
        <w:rPr>
          <w:rFonts w:cs="Arial"/>
          <w:bCs/>
          <w:szCs w:val="22"/>
          <w:lang w:val="en-GB"/>
        </w:rPr>
        <w:t xml:space="preserve">Weitzman, Greenberg (2002) </w:t>
      </w:r>
      <w:r w:rsidRPr="0012206B">
        <w:rPr>
          <w:rFonts w:cs="Arial"/>
          <w:b/>
          <w:bCs/>
          <w:szCs w:val="22"/>
          <w:lang w:val="en-GB"/>
        </w:rPr>
        <w:t>Learning Language and Loving It</w:t>
      </w:r>
      <w:r>
        <w:rPr>
          <w:rFonts w:cs="Arial"/>
          <w:bCs/>
          <w:szCs w:val="22"/>
          <w:lang w:val="en-GB"/>
        </w:rPr>
        <w:t xml:space="preserve"> 2</w:t>
      </w:r>
      <w:r w:rsidRPr="007B4235">
        <w:rPr>
          <w:rFonts w:cs="Arial"/>
          <w:bCs/>
          <w:szCs w:val="22"/>
          <w:vertAlign w:val="superscript"/>
          <w:lang w:val="en-GB"/>
        </w:rPr>
        <w:t>nd</w:t>
      </w:r>
      <w:r>
        <w:rPr>
          <w:rFonts w:cs="Arial"/>
          <w:bCs/>
          <w:szCs w:val="22"/>
          <w:lang w:val="en-GB"/>
        </w:rPr>
        <w:t xml:space="preserve"> Ed. Toronto: The </w:t>
      </w:r>
      <w:proofErr w:type="spellStart"/>
      <w:r>
        <w:rPr>
          <w:rFonts w:cs="Arial"/>
          <w:bCs/>
          <w:szCs w:val="22"/>
          <w:lang w:val="en-GB"/>
        </w:rPr>
        <w:t>Hanen</w:t>
      </w:r>
      <w:proofErr w:type="spellEnd"/>
      <w:r>
        <w:rPr>
          <w:rFonts w:cs="Arial"/>
          <w:bCs/>
          <w:szCs w:val="22"/>
          <w:lang w:val="en-GB"/>
        </w:rPr>
        <w:t xml:space="preserve"> Centre. </w:t>
      </w:r>
    </w:p>
    <w:p w:rsidR="00AD135D" w:rsidRPr="0012206B" w:rsidRDefault="0012206B" w:rsidP="00141FC1">
      <w:pPr>
        <w:widowControl w:val="0"/>
        <w:numPr>
          <w:ilvl w:val="1"/>
          <w:numId w:val="42"/>
        </w:numPr>
        <w:tabs>
          <w:tab w:val="left" w:pos="-1440"/>
        </w:tabs>
        <w:rPr>
          <w:rFonts w:ascii="Arial Black" w:hAnsi="Arial Black"/>
          <w:sz w:val="24"/>
        </w:rPr>
      </w:pPr>
      <w:proofErr w:type="spellStart"/>
      <w:r w:rsidRPr="0012206B">
        <w:rPr>
          <w:rFonts w:cs="Arial"/>
          <w:bCs/>
          <w:szCs w:val="22"/>
          <w:lang w:val="en-GB"/>
        </w:rPr>
        <w:t>LMS</w:t>
      </w:r>
      <w:proofErr w:type="spellEnd"/>
      <w:r w:rsidRPr="0012206B">
        <w:rPr>
          <w:rFonts w:cs="Arial"/>
          <w:bCs/>
          <w:szCs w:val="22"/>
          <w:lang w:val="en-GB"/>
        </w:rPr>
        <w:t xml:space="preserve"> access / internet access</w:t>
      </w:r>
    </w:p>
    <w:p w:rsidR="00141FC1" w:rsidRDefault="00141FC1" w:rsidP="00141FC1">
      <w:pPr>
        <w:widowControl w:val="0"/>
        <w:rPr>
          <w:rFonts w:cs="Arial"/>
          <w:sz w:val="24"/>
        </w:rPr>
      </w:pPr>
    </w:p>
    <w:p w:rsidR="00364F65" w:rsidRPr="000D3830" w:rsidRDefault="00364F65" w:rsidP="00AC1B99">
      <w:pPr>
        <w:widowControl w:val="0"/>
        <w:outlineLvl w:val="0"/>
        <w:rPr>
          <w:rFonts w:cs="Arial"/>
          <w:b/>
          <w:sz w:val="20"/>
          <w:szCs w:val="20"/>
        </w:rPr>
      </w:pPr>
      <w:r w:rsidRPr="00284461">
        <w:rPr>
          <w:rFonts w:cs="Arial"/>
          <w:sz w:val="24"/>
        </w:rPr>
        <w:t>Resource Books</w:t>
      </w:r>
      <w:r>
        <w:t xml:space="preserve"> </w:t>
      </w:r>
      <w:r w:rsidRPr="000D3830">
        <w:rPr>
          <w:rFonts w:cs="Arial"/>
          <w:b/>
          <w:sz w:val="20"/>
          <w:szCs w:val="20"/>
        </w:rPr>
        <w:t>may be used to assist the student in their field practice.</w:t>
      </w:r>
    </w:p>
    <w:p w:rsidR="00364F65" w:rsidRPr="0012206B" w:rsidRDefault="00364F65" w:rsidP="00141FC1">
      <w:pPr>
        <w:widowControl w:val="0"/>
        <w:tabs>
          <w:tab w:val="left" w:pos="-1440"/>
        </w:tabs>
        <w:ind w:left="720"/>
        <w:rPr>
          <w:szCs w:val="20"/>
        </w:rPr>
      </w:pPr>
      <w:r w:rsidRPr="0012206B">
        <w:rPr>
          <w:b/>
          <w:szCs w:val="20"/>
        </w:rPr>
        <w:t>*</w:t>
      </w:r>
      <w:r w:rsidRPr="0012206B">
        <w:rPr>
          <w:szCs w:val="20"/>
        </w:rPr>
        <w:t xml:space="preserve"> </w:t>
      </w:r>
      <w:proofErr w:type="spellStart"/>
      <w:r w:rsidRPr="0012206B">
        <w:rPr>
          <w:szCs w:val="20"/>
        </w:rPr>
        <w:t>Kostelnik</w:t>
      </w:r>
      <w:proofErr w:type="spellEnd"/>
      <w:r w:rsidRPr="0012206B">
        <w:rPr>
          <w:szCs w:val="20"/>
        </w:rPr>
        <w:t xml:space="preserve">, </w:t>
      </w:r>
      <w:r w:rsidRPr="0012206B">
        <w:rPr>
          <w:b/>
          <w:i/>
          <w:szCs w:val="20"/>
        </w:rPr>
        <w:t>Developmentally Appropriate Curriculum</w:t>
      </w:r>
      <w:r w:rsidRPr="0012206B">
        <w:rPr>
          <w:szCs w:val="20"/>
        </w:rPr>
        <w:t xml:space="preserve">. </w:t>
      </w:r>
      <w:r w:rsidR="00AD135D" w:rsidRPr="0012206B">
        <w:rPr>
          <w:szCs w:val="20"/>
        </w:rPr>
        <w:t xml:space="preserve">4th </w:t>
      </w:r>
      <w:smartTag w:uri="urn:schemas:contacts" w:element="GivenName">
        <w:r w:rsidR="00AD135D" w:rsidRPr="0012206B">
          <w:rPr>
            <w:szCs w:val="20"/>
          </w:rPr>
          <w:t>Ed</w:t>
        </w:r>
      </w:smartTag>
      <w:r w:rsidR="00AD135D" w:rsidRPr="0012206B">
        <w:rPr>
          <w:szCs w:val="20"/>
        </w:rPr>
        <w:t xml:space="preserve"> </w:t>
      </w:r>
      <w:proofErr w:type="gramStart"/>
      <w:r w:rsidR="00AD135D" w:rsidRPr="0012206B">
        <w:rPr>
          <w:szCs w:val="20"/>
        </w:rPr>
        <w:t xml:space="preserve">Pearson  </w:t>
      </w:r>
      <w:r w:rsidRPr="0012206B">
        <w:rPr>
          <w:szCs w:val="20"/>
        </w:rPr>
        <w:t>Publication</w:t>
      </w:r>
      <w:proofErr w:type="gramEnd"/>
      <w:r w:rsidRPr="0012206B">
        <w:rPr>
          <w:szCs w:val="20"/>
        </w:rPr>
        <w:t xml:space="preserve"> ISBN </w:t>
      </w:r>
      <w:smartTag w:uri="urn:schemas-microsoft-com:office:smarttags" w:element="phone">
        <w:smartTagPr>
          <w:attr w:uri="urn:schemas-microsoft-com:office:office" w:name="ls" w:val="trans"/>
          <w:attr w:name="phonenumber" w:val="$6013 룂"/>
        </w:smartTagPr>
        <w:r w:rsidRPr="0012206B">
          <w:rPr>
            <w:szCs w:val="20"/>
          </w:rPr>
          <w:t>013-0496</w:t>
        </w:r>
      </w:smartTag>
      <w:r w:rsidRPr="0012206B">
        <w:rPr>
          <w:szCs w:val="20"/>
        </w:rPr>
        <w:t>58-8</w:t>
      </w:r>
    </w:p>
    <w:p w:rsidR="00364F65" w:rsidRPr="0012206B" w:rsidRDefault="00364F65" w:rsidP="00141FC1">
      <w:pPr>
        <w:widowControl w:val="0"/>
        <w:tabs>
          <w:tab w:val="left" w:pos="-1440"/>
        </w:tabs>
        <w:ind w:left="720"/>
        <w:rPr>
          <w:b/>
          <w:i/>
          <w:szCs w:val="20"/>
        </w:rPr>
      </w:pPr>
      <w:r w:rsidRPr="0012206B">
        <w:rPr>
          <w:b/>
          <w:i/>
          <w:szCs w:val="20"/>
        </w:rPr>
        <w:t>* Day Nurseries Act.</w:t>
      </w:r>
    </w:p>
    <w:p w:rsidR="00364F65" w:rsidRPr="00AD135D" w:rsidRDefault="00364F65" w:rsidP="00141FC1">
      <w:pPr>
        <w:widowControl w:val="0"/>
        <w:tabs>
          <w:tab w:val="left" w:pos="-1440"/>
        </w:tabs>
        <w:ind w:left="720"/>
        <w:rPr>
          <w:sz w:val="20"/>
          <w:szCs w:val="20"/>
        </w:rPr>
      </w:pPr>
      <w:r w:rsidRPr="0012206B">
        <w:rPr>
          <w:b/>
          <w:szCs w:val="20"/>
        </w:rPr>
        <w:t>*</w:t>
      </w:r>
      <w:r w:rsidRPr="0012206B">
        <w:rPr>
          <w:szCs w:val="20"/>
        </w:rPr>
        <w:t xml:space="preserve"> Cherry, </w:t>
      </w:r>
      <w:r w:rsidRPr="0012206B">
        <w:rPr>
          <w:b/>
          <w:i/>
          <w:szCs w:val="20"/>
        </w:rPr>
        <w:t xml:space="preserve">Creative </w:t>
      </w:r>
      <w:smartTag w:uri="urn:schemas:contacts" w:element="GivenName">
        <w:r w:rsidRPr="0012206B">
          <w:rPr>
            <w:b/>
            <w:i/>
            <w:szCs w:val="20"/>
          </w:rPr>
          <w:t>Art</w:t>
        </w:r>
      </w:smartTag>
      <w:r w:rsidRPr="0012206B">
        <w:rPr>
          <w:b/>
          <w:i/>
          <w:szCs w:val="20"/>
        </w:rPr>
        <w:t xml:space="preserve"> for the Developing Child</w:t>
      </w:r>
      <w:r w:rsidRPr="0012206B">
        <w:rPr>
          <w:szCs w:val="20"/>
        </w:rPr>
        <w:t xml:space="preserve">. </w:t>
      </w:r>
      <w:proofErr w:type="gramStart"/>
      <w:r w:rsidRPr="0012206B">
        <w:rPr>
          <w:szCs w:val="20"/>
        </w:rPr>
        <w:t>School Specialty Children’s Pub.</w:t>
      </w:r>
      <w:proofErr w:type="gramEnd"/>
      <w:r w:rsidRPr="0012206B">
        <w:rPr>
          <w:szCs w:val="20"/>
        </w:rPr>
        <w:t xml:space="preserve">  ISBN: 0-13-087308-</w:t>
      </w:r>
      <w:r w:rsidRPr="00AD135D">
        <w:rPr>
          <w:sz w:val="20"/>
          <w:szCs w:val="20"/>
        </w:rPr>
        <w:t>X</w:t>
      </w:r>
    </w:p>
    <w:p w:rsidR="00CF6B6B" w:rsidRPr="00D3483C" w:rsidRDefault="00CF6B6B" w:rsidP="00141FC1">
      <w:pPr>
        <w:widowControl w:val="0"/>
        <w:tabs>
          <w:tab w:val="left" w:pos="-1440"/>
        </w:tabs>
        <w:jc w:val="center"/>
        <w:rPr>
          <w:b/>
          <w:i/>
          <w:sz w:val="24"/>
        </w:rPr>
      </w:pPr>
    </w:p>
    <w:tbl>
      <w:tblPr>
        <w:tblW w:w="0" w:type="auto"/>
        <w:tblLayout w:type="fixed"/>
        <w:tblLook w:val="0000"/>
      </w:tblPr>
      <w:tblGrid>
        <w:gridCol w:w="675"/>
        <w:gridCol w:w="8181"/>
      </w:tblGrid>
      <w:tr w:rsidR="00CF6B6B" w:rsidRPr="0012206B" w:rsidTr="00CF6B6B">
        <w:trPr>
          <w:cantSplit/>
        </w:trPr>
        <w:tc>
          <w:tcPr>
            <w:tcW w:w="675" w:type="dxa"/>
          </w:tcPr>
          <w:p w:rsidR="00CF6B6B" w:rsidRPr="0012206B" w:rsidRDefault="00CF6B6B" w:rsidP="00141FC1">
            <w:pPr>
              <w:rPr>
                <w:b/>
                <w:sz w:val="24"/>
              </w:rPr>
            </w:pPr>
            <w:r w:rsidRPr="0012206B">
              <w:rPr>
                <w:b/>
                <w:sz w:val="24"/>
              </w:rPr>
              <w:t>V.</w:t>
            </w:r>
          </w:p>
        </w:tc>
        <w:tc>
          <w:tcPr>
            <w:tcW w:w="8181" w:type="dxa"/>
          </w:tcPr>
          <w:p w:rsidR="00CF6B6B" w:rsidRPr="0012206B" w:rsidRDefault="00CF6B6B" w:rsidP="00141FC1">
            <w:pPr>
              <w:rPr>
                <w:b/>
                <w:sz w:val="24"/>
              </w:rPr>
            </w:pPr>
            <w:r w:rsidRPr="0012206B">
              <w:rPr>
                <w:b/>
                <w:sz w:val="24"/>
              </w:rPr>
              <w:t>EVALUATION PROCESS/GRADING SYSTEM:</w:t>
            </w:r>
          </w:p>
          <w:p w:rsidR="00CF6B6B" w:rsidRPr="0012206B" w:rsidRDefault="00CF6B6B" w:rsidP="00141FC1">
            <w:pPr>
              <w:rPr>
                <w:b/>
                <w:sz w:val="24"/>
              </w:rPr>
            </w:pPr>
          </w:p>
        </w:tc>
      </w:tr>
    </w:tbl>
    <w:p w:rsidR="005C4EF7" w:rsidRDefault="005C4EF7" w:rsidP="00141FC1">
      <w:pPr>
        <w:widowControl w:val="0"/>
        <w:tabs>
          <w:tab w:val="left" w:pos="-1440"/>
          <w:tab w:val="left" w:pos="-720"/>
          <w:tab w:val="left" w:pos="0"/>
          <w:tab w:val="left" w:pos="720"/>
          <w:tab w:val="left" w:pos="1440"/>
          <w:tab w:val="left" w:pos="5760"/>
        </w:tabs>
        <w:rPr>
          <w:b/>
          <w:sz w:val="24"/>
          <w:lang w:val="en-GB"/>
        </w:rPr>
      </w:pPr>
      <w:r>
        <w:rPr>
          <w:b/>
          <w:sz w:val="24"/>
          <w:lang w:val="en-GB"/>
        </w:rPr>
        <w:tab/>
      </w:r>
      <w:r>
        <w:rPr>
          <w:b/>
          <w:sz w:val="24"/>
          <w:lang w:val="en-GB"/>
        </w:rPr>
        <w:tab/>
      </w:r>
      <w:r>
        <w:rPr>
          <w:b/>
          <w:sz w:val="24"/>
          <w:lang w:val="en-GB"/>
        </w:rPr>
        <w:tab/>
      </w:r>
    </w:p>
    <w:tbl>
      <w:tblPr>
        <w:tblW w:w="0" w:type="auto"/>
        <w:tblLayout w:type="fixed"/>
        <w:tblLook w:val="0000"/>
      </w:tblPr>
      <w:tblGrid>
        <w:gridCol w:w="675"/>
        <w:gridCol w:w="8181"/>
      </w:tblGrid>
      <w:tr w:rsidR="005C4EF7">
        <w:trPr>
          <w:cantSplit/>
        </w:trPr>
        <w:tc>
          <w:tcPr>
            <w:tcW w:w="675" w:type="dxa"/>
          </w:tcPr>
          <w:p w:rsidR="005C4EF7" w:rsidRDefault="005C4EF7" w:rsidP="00141FC1">
            <w:pPr>
              <w:pStyle w:val="EnvelopeReturn"/>
            </w:pPr>
          </w:p>
        </w:tc>
        <w:tc>
          <w:tcPr>
            <w:tcW w:w="8181" w:type="dxa"/>
          </w:tcPr>
          <w:p w:rsidR="005C4EF7" w:rsidRDefault="005C4EF7" w:rsidP="00141FC1">
            <w:r>
              <w:t>The following semester grades will be assigned to students in post-secondary courses:</w:t>
            </w:r>
          </w:p>
        </w:tc>
      </w:tr>
    </w:tbl>
    <w:p w:rsidR="005C4EF7" w:rsidRDefault="005C4EF7" w:rsidP="00141FC1"/>
    <w:tbl>
      <w:tblPr>
        <w:tblW w:w="0" w:type="auto"/>
        <w:tblLayout w:type="fixed"/>
        <w:tblLook w:val="0000"/>
      </w:tblPr>
      <w:tblGrid>
        <w:gridCol w:w="675"/>
        <w:gridCol w:w="1701"/>
        <w:gridCol w:w="4678"/>
        <w:gridCol w:w="1802"/>
      </w:tblGrid>
      <w:tr w:rsidR="00CF6B6B" w:rsidRPr="00141FC1" w:rsidTr="00CF6B6B">
        <w:tc>
          <w:tcPr>
            <w:tcW w:w="675" w:type="dxa"/>
          </w:tcPr>
          <w:p w:rsidR="00CF6B6B" w:rsidRPr="00141FC1" w:rsidRDefault="00CF6B6B" w:rsidP="00141FC1">
            <w:pPr>
              <w:rPr>
                <w:rFonts w:cs="Arial"/>
              </w:rPr>
            </w:pPr>
          </w:p>
        </w:tc>
        <w:tc>
          <w:tcPr>
            <w:tcW w:w="1701" w:type="dxa"/>
          </w:tcPr>
          <w:p w:rsidR="00CF6B6B" w:rsidRPr="00141FC1" w:rsidRDefault="00CF6B6B" w:rsidP="00141FC1">
            <w:pPr>
              <w:jc w:val="center"/>
              <w:rPr>
                <w:rFonts w:cs="Arial"/>
                <w:iCs/>
              </w:rPr>
            </w:pPr>
          </w:p>
          <w:p w:rsidR="00CF6B6B" w:rsidRPr="00141FC1" w:rsidRDefault="00CF6B6B" w:rsidP="00141FC1">
            <w:pPr>
              <w:pStyle w:val="Heading2"/>
              <w:rPr>
                <w:rFonts w:ascii="Arial" w:hAnsi="Arial" w:cs="Arial"/>
                <w:b w:val="0"/>
                <w:u w:val="single"/>
              </w:rPr>
            </w:pPr>
            <w:r w:rsidRPr="00141FC1">
              <w:rPr>
                <w:rFonts w:ascii="Arial" w:hAnsi="Arial" w:cs="Arial"/>
                <w:b w:val="0"/>
                <w:u w:val="single"/>
              </w:rPr>
              <w:t>Grade</w:t>
            </w:r>
          </w:p>
        </w:tc>
        <w:tc>
          <w:tcPr>
            <w:tcW w:w="4678" w:type="dxa"/>
          </w:tcPr>
          <w:p w:rsidR="00CF6B6B" w:rsidRPr="00141FC1" w:rsidRDefault="00CF6B6B" w:rsidP="00141FC1">
            <w:pPr>
              <w:jc w:val="center"/>
              <w:rPr>
                <w:rFonts w:cs="Arial"/>
                <w:iCs/>
              </w:rPr>
            </w:pPr>
          </w:p>
          <w:p w:rsidR="00CF6B6B" w:rsidRPr="00141FC1" w:rsidRDefault="00CF6B6B" w:rsidP="00141FC1">
            <w:pPr>
              <w:pStyle w:val="Heading1"/>
              <w:rPr>
                <w:rFonts w:ascii="Arial" w:hAnsi="Arial" w:cs="Arial"/>
                <w:b w:val="0"/>
              </w:rPr>
            </w:pPr>
            <w:r w:rsidRPr="00141FC1">
              <w:rPr>
                <w:rFonts w:ascii="Arial" w:hAnsi="Arial" w:cs="Arial"/>
                <w:b w:val="0"/>
              </w:rPr>
              <w:t>Definition</w:t>
            </w:r>
          </w:p>
        </w:tc>
        <w:tc>
          <w:tcPr>
            <w:tcW w:w="1802" w:type="dxa"/>
          </w:tcPr>
          <w:p w:rsidR="00CF6B6B" w:rsidRDefault="00CF6B6B" w:rsidP="00141FC1">
            <w:pPr>
              <w:jc w:val="center"/>
              <w:rPr>
                <w:rFonts w:cs="Arial"/>
                <w:iCs/>
                <w:u w:val="single"/>
              </w:rPr>
            </w:pPr>
            <w:r w:rsidRPr="00141FC1">
              <w:rPr>
                <w:rFonts w:cs="Arial"/>
                <w:iCs/>
              </w:rPr>
              <w:t xml:space="preserve">Grade Point </w:t>
            </w:r>
            <w:r w:rsidRPr="00141FC1">
              <w:rPr>
                <w:rFonts w:cs="Arial"/>
                <w:iCs/>
                <w:u w:val="single"/>
              </w:rPr>
              <w:t>Equivalent</w:t>
            </w:r>
          </w:p>
          <w:p w:rsidR="00141FC1" w:rsidRPr="00141FC1" w:rsidRDefault="00141FC1" w:rsidP="00141FC1">
            <w:pPr>
              <w:jc w:val="center"/>
              <w:rPr>
                <w:rFonts w:cs="Arial"/>
                <w:iCs/>
              </w:rPr>
            </w:pPr>
          </w:p>
        </w:tc>
      </w:tr>
      <w:tr w:rsidR="00CF6B6B" w:rsidTr="00CF6B6B">
        <w:trPr>
          <w:cantSplit/>
        </w:trPr>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A+</w:t>
            </w:r>
          </w:p>
        </w:tc>
        <w:tc>
          <w:tcPr>
            <w:tcW w:w="4678" w:type="dxa"/>
          </w:tcPr>
          <w:p w:rsidR="00CF6B6B" w:rsidRDefault="00CF6B6B" w:rsidP="00141FC1">
            <w:pPr>
              <w:jc w:val="center"/>
              <w:rPr>
                <w:rFonts w:cs="Arial"/>
              </w:rPr>
            </w:pPr>
            <w:r>
              <w:rPr>
                <w:rFonts w:cs="Arial"/>
              </w:rPr>
              <w:t>90 – 100%</w:t>
            </w:r>
          </w:p>
        </w:tc>
        <w:tc>
          <w:tcPr>
            <w:tcW w:w="1802" w:type="dxa"/>
            <w:vMerge w:val="restart"/>
            <w:vAlign w:val="center"/>
          </w:tcPr>
          <w:p w:rsidR="00CF6B6B" w:rsidRDefault="00CF6B6B" w:rsidP="00141FC1">
            <w:pPr>
              <w:jc w:val="center"/>
              <w:rPr>
                <w:rFonts w:cs="Arial"/>
              </w:rPr>
            </w:pPr>
            <w:r>
              <w:rPr>
                <w:rFonts w:cs="Arial"/>
              </w:rPr>
              <w:t>4.00</w:t>
            </w:r>
          </w:p>
        </w:tc>
      </w:tr>
      <w:tr w:rsidR="00CF6B6B" w:rsidTr="00CF6B6B">
        <w:trPr>
          <w:cantSplit/>
        </w:trPr>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A</w:t>
            </w:r>
          </w:p>
        </w:tc>
        <w:tc>
          <w:tcPr>
            <w:tcW w:w="4678" w:type="dxa"/>
          </w:tcPr>
          <w:p w:rsidR="00CF6B6B" w:rsidRDefault="00CF6B6B" w:rsidP="00141FC1">
            <w:pPr>
              <w:jc w:val="center"/>
              <w:rPr>
                <w:rFonts w:cs="Arial"/>
              </w:rPr>
            </w:pPr>
            <w:r>
              <w:rPr>
                <w:rFonts w:cs="Arial"/>
              </w:rPr>
              <w:t>80 – 89%</w:t>
            </w:r>
          </w:p>
        </w:tc>
        <w:tc>
          <w:tcPr>
            <w:tcW w:w="1802" w:type="dxa"/>
            <w:vMerge/>
          </w:tcPr>
          <w:p w:rsidR="00CF6B6B" w:rsidRDefault="00CF6B6B" w:rsidP="00141FC1">
            <w:pPr>
              <w:jc w:val="center"/>
              <w:rPr>
                <w:rFonts w:cs="Arial"/>
              </w:rPr>
            </w:pP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B</w:t>
            </w:r>
          </w:p>
        </w:tc>
        <w:tc>
          <w:tcPr>
            <w:tcW w:w="4678" w:type="dxa"/>
          </w:tcPr>
          <w:p w:rsidR="00CF6B6B" w:rsidRDefault="00CF6B6B" w:rsidP="00141FC1">
            <w:pPr>
              <w:jc w:val="center"/>
              <w:rPr>
                <w:rFonts w:cs="Arial"/>
              </w:rPr>
            </w:pPr>
            <w:r>
              <w:rPr>
                <w:rFonts w:cs="Arial"/>
              </w:rPr>
              <w:t>70 - 79%</w:t>
            </w:r>
          </w:p>
        </w:tc>
        <w:tc>
          <w:tcPr>
            <w:tcW w:w="1802" w:type="dxa"/>
          </w:tcPr>
          <w:p w:rsidR="00CF6B6B" w:rsidRDefault="00CF6B6B" w:rsidP="00141FC1">
            <w:pPr>
              <w:jc w:val="center"/>
              <w:rPr>
                <w:rFonts w:cs="Arial"/>
              </w:rPr>
            </w:pPr>
            <w:r>
              <w:rPr>
                <w:rFonts w:cs="Arial"/>
              </w:rPr>
              <w:t>3.00</w:t>
            </w: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C</w:t>
            </w:r>
          </w:p>
        </w:tc>
        <w:tc>
          <w:tcPr>
            <w:tcW w:w="4678" w:type="dxa"/>
          </w:tcPr>
          <w:p w:rsidR="00CF6B6B" w:rsidRDefault="00CF6B6B" w:rsidP="00141FC1">
            <w:pPr>
              <w:jc w:val="center"/>
              <w:rPr>
                <w:rFonts w:cs="Arial"/>
              </w:rPr>
            </w:pPr>
            <w:r>
              <w:rPr>
                <w:rFonts w:cs="Arial"/>
              </w:rPr>
              <w:t>60 - 69%</w:t>
            </w:r>
          </w:p>
        </w:tc>
        <w:tc>
          <w:tcPr>
            <w:tcW w:w="1802" w:type="dxa"/>
          </w:tcPr>
          <w:p w:rsidR="00CF6B6B" w:rsidRDefault="00CF6B6B" w:rsidP="00141FC1">
            <w:pPr>
              <w:jc w:val="center"/>
              <w:rPr>
                <w:rFonts w:cs="Arial"/>
              </w:rPr>
            </w:pPr>
            <w:r>
              <w:rPr>
                <w:rFonts w:cs="Arial"/>
              </w:rPr>
              <w:t>2.00</w:t>
            </w: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D</w:t>
            </w:r>
          </w:p>
        </w:tc>
        <w:tc>
          <w:tcPr>
            <w:tcW w:w="4678" w:type="dxa"/>
          </w:tcPr>
          <w:p w:rsidR="00CF6B6B" w:rsidRDefault="00CF6B6B" w:rsidP="00141FC1">
            <w:pPr>
              <w:jc w:val="center"/>
              <w:rPr>
                <w:rFonts w:cs="Arial"/>
              </w:rPr>
            </w:pPr>
            <w:r>
              <w:rPr>
                <w:rFonts w:cs="Arial"/>
              </w:rPr>
              <w:t>50 – 59%</w:t>
            </w:r>
          </w:p>
        </w:tc>
        <w:tc>
          <w:tcPr>
            <w:tcW w:w="1802" w:type="dxa"/>
          </w:tcPr>
          <w:p w:rsidR="00CF6B6B" w:rsidRDefault="00CF6B6B" w:rsidP="00141FC1">
            <w:pPr>
              <w:jc w:val="center"/>
              <w:rPr>
                <w:rFonts w:cs="Arial"/>
              </w:rPr>
            </w:pPr>
            <w:r>
              <w:rPr>
                <w:rFonts w:cs="Arial"/>
              </w:rPr>
              <w:t>1.00</w:t>
            </w: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F (Fail)</w:t>
            </w:r>
          </w:p>
        </w:tc>
        <w:tc>
          <w:tcPr>
            <w:tcW w:w="4678" w:type="dxa"/>
          </w:tcPr>
          <w:p w:rsidR="00CF6B6B" w:rsidRDefault="00CF6B6B" w:rsidP="00141FC1">
            <w:pPr>
              <w:jc w:val="center"/>
              <w:rPr>
                <w:rFonts w:cs="Arial"/>
              </w:rPr>
            </w:pPr>
            <w:r>
              <w:rPr>
                <w:rFonts w:cs="Arial"/>
              </w:rPr>
              <w:t>49% and below</w:t>
            </w:r>
          </w:p>
        </w:tc>
        <w:tc>
          <w:tcPr>
            <w:tcW w:w="1802" w:type="dxa"/>
          </w:tcPr>
          <w:p w:rsidR="00CF6B6B" w:rsidRDefault="00CF6B6B" w:rsidP="00141FC1">
            <w:pPr>
              <w:jc w:val="center"/>
              <w:rPr>
                <w:rFonts w:cs="Arial"/>
              </w:rPr>
            </w:pPr>
            <w:r>
              <w:rPr>
                <w:rFonts w:cs="Arial"/>
              </w:rPr>
              <w:t>0.00</w:t>
            </w:r>
          </w:p>
        </w:tc>
      </w:tr>
    </w:tbl>
    <w:p w:rsidR="00141FC1" w:rsidRDefault="00141FC1" w:rsidP="00141FC1">
      <w:r>
        <w:br w:type="page"/>
      </w:r>
    </w:p>
    <w:tbl>
      <w:tblPr>
        <w:tblW w:w="0" w:type="auto"/>
        <w:tblLayout w:type="fixed"/>
        <w:tblLook w:val="0000"/>
      </w:tblPr>
      <w:tblGrid>
        <w:gridCol w:w="675"/>
        <w:gridCol w:w="1701"/>
        <w:gridCol w:w="4678"/>
        <w:gridCol w:w="1802"/>
      </w:tblGrid>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p>
        </w:tc>
        <w:tc>
          <w:tcPr>
            <w:tcW w:w="4678" w:type="dxa"/>
          </w:tcPr>
          <w:p w:rsidR="00CF6B6B" w:rsidRDefault="00CF6B6B" w:rsidP="00141FC1">
            <w:pPr>
              <w:rPr>
                <w:rFonts w:cs="Arial"/>
              </w:rPr>
            </w:pPr>
          </w:p>
        </w:tc>
        <w:tc>
          <w:tcPr>
            <w:tcW w:w="1802" w:type="dxa"/>
          </w:tcPr>
          <w:p w:rsidR="00CF6B6B" w:rsidRDefault="00CF6B6B" w:rsidP="00141FC1">
            <w:pPr>
              <w:jc w:val="center"/>
              <w:rPr>
                <w:rFonts w:cs="Arial"/>
              </w:rPr>
            </w:pP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CR (Credit)</w:t>
            </w:r>
          </w:p>
        </w:tc>
        <w:tc>
          <w:tcPr>
            <w:tcW w:w="4678" w:type="dxa"/>
          </w:tcPr>
          <w:p w:rsidR="00CF6B6B" w:rsidRDefault="00CF6B6B" w:rsidP="00141FC1">
            <w:pPr>
              <w:rPr>
                <w:rFonts w:cs="Arial"/>
              </w:rPr>
            </w:pPr>
            <w:r>
              <w:rPr>
                <w:rFonts w:cs="Arial"/>
              </w:rPr>
              <w:t>Credit for diploma requirements has been awarded.</w:t>
            </w:r>
          </w:p>
        </w:tc>
        <w:tc>
          <w:tcPr>
            <w:tcW w:w="1802" w:type="dxa"/>
          </w:tcPr>
          <w:p w:rsidR="00CF6B6B" w:rsidRDefault="00CF6B6B" w:rsidP="00141FC1">
            <w:pPr>
              <w:jc w:val="center"/>
              <w:rPr>
                <w:rFonts w:cs="Arial"/>
              </w:rPr>
            </w:pP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S</w:t>
            </w:r>
          </w:p>
        </w:tc>
        <w:tc>
          <w:tcPr>
            <w:tcW w:w="4678" w:type="dxa"/>
          </w:tcPr>
          <w:p w:rsidR="00CF6B6B" w:rsidRDefault="00CF6B6B" w:rsidP="00141FC1">
            <w:pPr>
              <w:rPr>
                <w:rFonts w:cs="Arial"/>
              </w:rPr>
            </w:pPr>
            <w:r>
              <w:rPr>
                <w:rFonts w:cs="Arial"/>
              </w:rPr>
              <w:t>Satisfactory achievement in field /clinical placement or non-graded subject area.</w:t>
            </w:r>
          </w:p>
        </w:tc>
        <w:tc>
          <w:tcPr>
            <w:tcW w:w="1802" w:type="dxa"/>
          </w:tcPr>
          <w:p w:rsidR="00CF6B6B" w:rsidRDefault="00CF6B6B" w:rsidP="00141FC1">
            <w:pPr>
              <w:jc w:val="center"/>
              <w:rPr>
                <w:rFonts w:cs="Arial"/>
              </w:rPr>
            </w:pP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U</w:t>
            </w:r>
          </w:p>
        </w:tc>
        <w:tc>
          <w:tcPr>
            <w:tcW w:w="4678" w:type="dxa"/>
          </w:tcPr>
          <w:p w:rsidR="00CF6B6B" w:rsidRDefault="00CF6B6B" w:rsidP="00141FC1">
            <w:pPr>
              <w:rPr>
                <w:rFonts w:cs="Arial"/>
              </w:rPr>
            </w:pPr>
            <w:r>
              <w:rPr>
                <w:rFonts w:cs="Arial"/>
              </w:rPr>
              <w:t>Unsatisfactory achievement in field/clinical placement or non-graded subject area.</w:t>
            </w:r>
          </w:p>
        </w:tc>
        <w:tc>
          <w:tcPr>
            <w:tcW w:w="1802" w:type="dxa"/>
          </w:tcPr>
          <w:p w:rsidR="00CF6B6B" w:rsidRDefault="00CF6B6B" w:rsidP="00141FC1">
            <w:pPr>
              <w:jc w:val="center"/>
              <w:rPr>
                <w:rFonts w:cs="Arial"/>
              </w:rPr>
            </w:pPr>
          </w:p>
          <w:p w:rsidR="00CF6B6B" w:rsidRDefault="00CF6B6B" w:rsidP="00141FC1">
            <w:pPr>
              <w:rPr>
                <w:rFonts w:cs="Arial"/>
              </w:rPr>
            </w:pPr>
          </w:p>
        </w:tc>
      </w:tr>
      <w:tr w:rsidR="00CF6B6B" w:rsidTr="00CF6B6B">
        <w:tc>
          <w:tcPr>
            <w:tcW w:w="675" w:type="dxa"/>
          </w:tcPr>
          <w:p w:rsidR="00CF6B6B" w:rsidRDefault="00CF6B6B" w:rsidP="00141FC1">
            <w:pPr>
              <w:rPr>
                <w:rFonts w:cs="Arial"/>
              </w:rPr>
            </w:pPr>
          </w:p>
        </w:tc>
        <w:tc>
          <w:tcPr>
            <w:tcW w:w="1701" w:type="dxa"/>
          </w:tcPr>
          <w:p w:rsidR="00CF6B6B" w:rsidRDefault="00CF6B6B" w:rsidP="00141FC1">
            <w:pPr>
              <w:rPr>
                <w:rFonts w:cs="Arial"/>
              </w:rPr>
            </w:pPr>
            <w:r>
              <w:rPr>
                <w:rFonts w:cs="Arial"/>
              </w:rPr>
              <w:t>X</w:t>
            </w:r>
          </w:p>
        </w:tc>
        <w:tc>
          <w:tcPr>
            <w:tcW w:w="4678" w:type="dxa"/>
          </w:tcPr>
          <w:p w:rsidR="00CF6B6B" w:rsidRDefault="00CF6B6B" w:rsidP="00141FC1">
            <w:pPr>
              <w:rPr>
                <w:rFonts w:cs="Arial"/>
              </w:rPr>
            </w:pPr>
            <w:r>
              <w:rPr>
                <w:rFonts w:cs="Arial"/>
              </w:rPr>
              <w:t>A temporary grade limited to situations with extenuating circumstances giving a student additional time to complete the requirements for a course.</w:t>
            </w:r>
          </w:p>
        </w:tc>
        <w:tc>
          <w:tcPr>
            <w:tcW w:w="1802" w:type="dxa"/>
          </w:tcPr>
          <w:p w:rsidR="00CF6B6B" w:rsidRDefault="00CF6B6B" w:rsidP="00141FC1">
            <w:pPr>
              <w:jc w:val="center"/>
              <w:rPr>
                <w:rFonts w:cs="Arial"/>
              </w:rPr>
            </w:pPr>
          </w:p>
        </w:tc>
      </w:tr>
      <w:tr w:rsidR="009F634D" w:rsidTr="003E0ECC">
        <w:tc>
          <w:tcPr>
            <w:tcW w:w="675" w:type="dxa"/>
          </w:tcPr>
          <w:p w:rsidR="009F634D" w:rsidRDefault="009F634D" w:rsidP="00141FC1">
            <w:pPr>
              <w:rPr>
                <w:rFonts w:cs="Arial"/>
              </w:rPr>
            </w:pPr>
          </w:p>
        </w:tc>
        <w:tc>
          <w:tcPr>
            <w:tcW w:w="8181" w:type="dxa"/>
            <w:gridSpan w:val="3"/>
          </w:tcPr>
          <w:p w:rsidR="009F634D" w:rsidRDefault="009F634D" w:rsidP="00141FC1">
            <w:pPr>
              <w:rPr>
                <w:rFonts w:cs="Arial"/>
              </w:rPr>
            </w:pPr>
            <w:r>
              <w:rPr>
                <w:rFonts w:cs="Arial"/>
              </w:rPr>
              <w:t>NR</w:t>
            </w:r>
          </w:p>
          <w:p w:rsidR="009F634D" w:rsidRDefault="009F634D" w:rsidP="00141FC1">
            <w:pPr>
              <w:rPr>
                <w:rFonts w:cs="Arial"/>
              </w:rPr>
            </w:pPr>
            <w:r>
              <w:rPr>
                <w:rFonts w:cs="Arial"/>
              </w:rPr>
              <w:t xml:space="preserve">Grade not reported to Registrar's office.  </w:t>
            </w:r>
          </w:p>
          <w:p w:rsidR="009F634D" w:rsidRDefault="009F634D" w:rsidP="00141FC1">
            <w:pPr>
              <w:rPr>
                <w:rFonts w:cs="Arial"/>
              </w:rPr>
            </w:pPr>
          </w:p>
          <w:p w:rsidR="009F634D" w:rsidRDefault="009F634D" w:rsidP="00141FC1">
            <w:pPr>
              <w:rPr>
                <w:rFonts w:cs="Arial"/>
              </w:rPr>
            </w:pPr>
          </w:p>
          <w:p w:rsidR="009F634D" w:rsidRDefault="009F634D" w:rsidP="00141FC1">
            <w:pPr>
              <w:rPr>
                <w:rFonts w:cs="Arial"/>
              </w:rPr>
            </w:pPr>
          </w:p>
          <w:p w:rsidR="009F634D" w:rsidRPr="00194B70" w:rsidRDefault="009F634D" w:rsidP="009F634D">
            <w:pPr>
              <w:rPr>
                <w:b/>
                <w:szCs w:val="22"/>
              </w:rPr>
            </w:pPr>
            <w:r w:rsidRPr="00194B70">
              <w:rPr>
                <w:b/>
                <w:szCs w:val="22"/>
              </w:rPr>
              <w:t xml:space="preserve">PLEASE NOTE:     </w:t>
            </w:r>
          </w:p>
          <w:p w:rsidR="009F634D" w:rsidRPr="00194B70" w:rsidRDefault="009F634D" w:rsidP="009F634D">
            <w:pPr>
              <w:jc w:val="center"/>
              <w:rPr>
                <w:szCs w:val="22"/>
              </w:rPr>
            </w:pPr>
            <w:r w:rsidRPr="00194B70">
              <w:rPr>
                <w:szCs w:val="22"/>
              </w:rPr>
              <w:t>Regarding Student Progression through the three</w:t>
            </w:r>
            <w:r>
              <w:rPr>
                <w:szCs w:val="22"/>
              </w:rPr>
              <w:t xml:space="preserve"> </w:t>
            </w:r>
            <w:r w:rsidRPr="00194B70">
              <w:rPr>
                <w:szCs w:val="22"/>
              </w:rPr>
              <w:t xml:space="preserve">Co-Requisite Core </w:t>
            </w:r>
            <w:proofErr w:type="spellStart"/>
            <w:r w:rsidRPr="00194B70">
              <w:rPr>
                <w:szCs w:val="22"/>
              </w:rPr>
              <w:t>ECE</w:t>
            </w:r>
            <w:proofErr w:type="spellEnd"/>
            <w:r w:rsidRPr="00194B70">
              <w:rPr>
                <w:szCs w:val="22"/>
              </w:rPr>
              <w:t xml:space="preserve"> </w:t>
            </w:r>
            <w:proofErr w:type="spellStart"/>
            <w:r w:rsidRPr="00194B70">
              <w:rPr>
                <w:szCs w:val="22"/>
              </w:rPr>
              <w:t>courses:</w:t>
            </w:r>
            <w:r w:rsidRPr="00194B70">
              <w:rPr>
                <w:b/>
                <w:i/>
                <w:szCs w:val="22"/>
              </w:rPr>
              <w:t>Teaching</w:t>
            </w:r>
            <w:proofErr w:type="spellEnd"/>
            <w:r w:rsidRPr="00194B70">
              <w:rPr>
                <w:b/>
                <w:i/>
                <w:szCs w:val="22"/>
              </w:rPr>
              <w:t xml:space="preserve"> Methods II,  Seminar II, Field Practice II</w:t>
            </w:r>
          </w:p>
          <w:p w:rsidR="009F634D" w:rsidRDefault="009F634D" w:rsidP="009F634D">
            <w:pPr>
              <w:pStyle w:val="EnvelopeReturn"/>
              <w:ind w:left="360"/>
            </w:pPr>
            <w:r w:rsidRPr="00194B70">
              <w:rPr>
                <w:sz w:val="22"/>
                <w:szCs w:val="22"/>
              </w:rPr>
              <w:t xml:space="preserve">Students must receive a minimum of a </w:t>
            </w:r>
            <w:r w:rsidRPr="00194B70">
              <w:rPr>
                <w:b/>
                <w:sz w:val="22"/>
                <w:szCs w:val="22"/>
              </w:rPr>
              <w:t xml:space="preserve">“C” (2.0 </w:t>
            </w:r>
            <w:proofErr w:type="spellStart"/>
            <w:r w:rsidRPr="00194B70">
              <w:rPr>
                <w:b/>
                <w:sz w:val="22"/>
                <w:szCs w:val="22"/>
              </w:rPr>
              <w:t>G.P.A.</w:t>
            </w:r>
            <w:proofErr w:type="spellEnd"/>
            <w:r w:rsidRPr="00194B70">
              <w:rPr>
                <w:b/>
                <w:sz w:val="22"/>
                <w:szCs w:val="22"/>
              </w:rPr>
              <w:t>)</w:t>
            </w:r>
            <w:r w:rsidRPr="00194B70">
              <w:rPr>
                <w:sz w:val="22"/>
                <w:szCs w:val="22"/>
              </w:rPr>
              <w:t xml:space="preserve"> in each semester’s </w:t>
            </w:r>
            <w:r w:rsidRPr="00194B70">
              <w:rPr>
                <w:b/>
                <w:i/>
                <w:sz w:val="22"/>
                <w:szCs w:val="22"/>
              </w:rPr>
              <w:t>Teaching Methods, and  Seminar,</w:t>
            </w:r>
            <w:r w:rsidRPr="00194B70">
              <w:rPr>
                <w:sz w:val="22"/>
                <w:szCs w:val="22"/>
              </w:rPr>
              <w:t xml:space="preserve"> courses</w:t>
            </w:r>
            <w:r w:rsidRPr="00194B70">
              <w:rPr>
                <w:b/>
                <w:i/>
                <w:sz w:val="22"/>
                <w:szCs w:val="22"/>
              </w:rPr>
              <w:t xml:space="preserve"> and  receive an “S” Satisfactory in their Field Practice</w:t>
            </w:r>
            <w:r w:rsidRPr="00194B70">
              <w:rPr>
                <w:sz w:val="22"/>
                <w:szCs w:val="22"/>
              </w:rPr>
              <w:t xml:space="preserve">, </w:t>
            </w:r>
            <w:r w:rsidRPr="00194B70">
              <w:rPr>
                <w:sz w:val="22"/>
                <w:szCs w:val="22"/>
                <w:u w:val="single"/>
              </w:rPr>
              <w:t>within the same semester,</w:t>
            </w:r>
            <w:r w:rsidRPr="00194B70">
              <w:rPr>
                <w:sz w:val="22"/>
                <w:szCs w:val="22"/>
              </w:rPr>
              <w:t xml:space="preserve"> in order to proceed to the next semester’s co-requisite courses</w:t>
            </w:r>
            <w:r>
              <w:t xml:space="preserve">. </w:t>
            </w:r>
          </w:p>
          <w:p w:rsidR="009F634D" w:rsidRDefault="009F634D" w:rsidP="00141FC1">
            <w:pPr>
              <w:jc w:val="center"/>
              <w:rPr>
                <w:rFonts w:cs="Arial"/>
              </w:rPr>
            </w:pPr>
          </w:p>
          <w:p w:rsidR="009F634D" w:rsidRDefault="009F634D" w:rsidP="009F634D">
            <w:pPr>
              <w:shd w:val="clear" w:color="auto" w:fill="D9D9D9"/>
              <w:rPr>
                <w:b/>
              </w:rPr>
            </w:pPr>
            <w:r>
              <w:rPr>
                <w:b/>
                <w:bCs/>
              </w:rPr>
              <w:t>Experiential  Learning Activities                                                    55%</w:t>
            </w:r>
          </w:p>
          <w:p w:rsidR="009F634D" w:rsidRDefault="009F634D" w:rsidP="009F634D">
            <w:pPr>
              <w:rPr>
                <w:rFonts w:cs="Arial"/>
                <w:b/>
                <w:szCs w:val="22"/>
                <w:u w:val="single"/>
              </w:rPr>
            </w:pPr>
            <w:r w:rsidRPr="00FA784F">
              <w:rPr>
                <w:rFonts w:cs="Arial"/>
              </w:rPr>
              <w:t xml:space="preserve">Students are expected to participate in </w:t>
            </w:r>
            <w:r>
              <w:rPr>
                <w:rFonts w:cs="Arial"/>
              </w:rPr>
              <w:t>course</w:t>
            </w:r>
            <w:r w:rsidRPr="00FA784F">
              <w:rPr>
                <w:rFonts w:cs="Arial"/>
              </w:rPr>
              <w:t xml:space="preserve"> related experiential learning </w:t>
            </w:r>
            <w:r>
              <w:rPr>
                <w:rFonts w:cs="Arial"/>
              </w:rPr>
              <w:t>activities scheduled in and out of class.</w:t>
            </w:r>
            <w:r w:rsidRPr="00FA784F">
              <w:rPr>
                <w:rFonts w:cs="Arial"/>
              </w:rPr>
              <w:t xml:space="preserve"> The focus of the activities will be to provide students with </w:t>
            </w:r>
            <w:r>
              <w:rPr>
                <w:rFonts w:cs="Arial"/>
              </w:rPr>
              <w:t xml:space="preserve">the </w:t>
            </w:r>
            <w:r w:rsidRPr="00FA784F">
              <w:rPr>
                <w:rFonts w:cs="Arial"/>
              </w:rPr>
              <w:t>opportunity to engage in experiential learning that reflects the theory being discussed</w:t>
            </w:r>
          </w:p>
          <w:p w:rsidR="009F634D" w:rsidRPr="00F30368" w:rsidRDefault="009F634D" w:rsidP="009F634D">
            <w:pPr>
              <w:rPr>
                <w:rFonts w:cs="Arial"/>
                <w:b/>
                <w:szCs w:val="22"/>
                <w:u w:val="single"/>
              </w:rPr>
            </w:pPr>
            <w:r w:rsidRPr="00F30368">
              <w:rPr>
                <w:rFonts w:cs="Arial"/>
                <w:b/>
                <w:szCs w:val="22"/>
                <w:u w:val="single"/>
              </w:rPr>
              <w:t>Types of Experiential Learning Activities:</w:t>
            </w:r>
          </w:p>
          <w:p w:rsidR="009F634D" w:rsidRPr="00F30368" w:rsidRDefault="009F634D" w:rsidP="009F634D">
            <w:pPr>
              <w:rPr>
                <w:rFonts w:cs="Arial"/>
                <w:szCs w:val="22"/>
              </w:rPr>
            </w:pPr>
            <w:r w:rsidRPr="00F30368">
              <w:rPr>
                <w:rFonts w:cs="Arial"/>
                <w:szCs w:val="22"/>
              </w:rPr>
              <w:t>Students will be given points for their preparation and full participation in the following learning activities:</w:t>
            </w:r>
          </w:p>
          <w:p w:rsidR="009F634D" w:rsidRPr="00F30368" w:rsidRDefault="009F634D" w:rsidP="009F634D">
            <w:pPr>
              <w:rPr>
                <w:rFonts w:cs="Arial"/>
                <w:b/>
                <w:szCs w:val="22"/>
                <w:u w:val="single"/>
              </w:rPr>
            </w:pPr>
            <w:r w:rsidRPr="00F30368">
              <w:rPr>
                <w:rFonts w:cs="Arial"/>
                <w:i/>
                <w:szCs w:val="22"/>
              </w:rPr>
              <w:t xml:space="preserve">Guest Speakers / Field Trip </w:t>
            </w:r>
            <w:r>
              <w:rPr>
                <w:rFonts w:cs="Arial"/>
                <w:i/>
                <w:szCs w:val="22"/>
              </w:rPr>
              <w:t>/ Workshops</w:t>
            </w:r>
            <w:r w:rsidRPr="00F30368">
              <w:rPr>
                <w:rFonts w:cs="Arial"/>
                <w:i/>
                <w:szCs w:val="22"/>
              </w:rPr>
              <w:t>= 10 points, Large Group discussions / activities = 5pts, Small group discussions / activities: 5 pts, Video training = 4pts, Individual reflective practices = 2 pts.</w:t>
            </w:r>
          </w:p>
          <w:p w:rsidR="009F634D" w:rsidRPr="00F30368" w:rsidRDefault="009F634D" w:rsidP="009F634D">
            <w:pPr>
              <w:rPr>
                <w:rFonts w:cs="Arial"/>
                <w:b/>
                <w:szCs w:val="22"/>
                <w:u w:val="single"/>
              </w:rPr>
            </w:pPr>
            <w:r w:rsidRPr="00F30368">
              <w:rPr>
                <w:rFonts w:cs="Arial"/>
                <w:b/>
                <w:szCs w:val="22"/>
                <w:u w:val="single"/>
              </w:rPr>
              <w:t>Criteria for Participation in Experiential Learning Activities</w:t>
            </w:r>
          </w:p>
          <w:p w:rsidR="009F634D" w:rsidRPr="00F30368" w:rsidRDefault="009F634D" w:rsidP="009F634D">
            <w:pPr>
              <w:rPr>
                <w:rFonts w:cs="Arial"/>
                <w:szCs w:val="22"/>
              </w:rPr>
            </w:pPr>
            <w:r w:rsidRPr="00F30368">
              <w:rPr>
                <w:rFonts w:cs="Arial"/>
                <w:szCs w:val="22"/>
              </w:rPr>
              <w:t>These activities must be completed during the scheduled time, therefore students who are not prepared, choose not to participate, arrive late or leave early, or are absent for the entire class and consequently miss these learning activity components will be given a “0” for the identified activity.  These activities will not be rescheduled for students. Students are expected to attend class fully prepared to participate with all required materials.</w:t>
            </w:r>
          </w:p>
          <w:p w:rsidR="009F634D" w:rsidRPr="00F30368" w:rsidRDefault="009F634D" w:rsidP="009F634D">
            <w:pPr>
              <w:rPr>
                <w:rFonts w:ascii="Calibri" w:hAnsi="Calibri" w:cs="Arial"/>
                <w:b/>
                <w:szCs w:val="22"/>
                <w:u w:val="single"/>
              </w:rPr>
            </w:pPr>
            <w:r w:rsidRPr="00F30368">
              <w:rPr>
                <w:rFonts w:ascii="Calibri" w:hAnsi="Calibri" w:cs="Arial"/>
                <w:b/>
                <w:szCs w:val="22"/>
                <w:u w:val="single"/>
              </w:rPr>
              <w:t>Quality of Participation in Experiential Learning Activities:</w:t>
            </w:r>
          </w:p>
          <w:p w:rsidR="009F634D" w:rsidRDefault="009F634D" w:rsidP="009F634D">
            <w:pPr>
              <w:rPr>
                <w:rFonts w:cs="Arial"/>
                <w:szCs w:val="22"/>
              </w:rPr>
            </w:pPr>
            <w:r w:rsidRPr="00F30368">
              <w:rPr>
                <w:rFonts w:cs="Arial"/>
                <w:szCs w:val="22"/>
              </w:rPr>
              <w:t xml:space="preserve"> S</w:t>
            </w:r>
            <w:r>
              <w:rPr>
                <w:rFonts w:cs="Arial"/>
                <w:szCs w:val="22"/>
              </w:rPr>
              <w:t xml:space="preserve">tudents will be evaluated on </w:t>
            </w:r>
            <w:proofErr w:type="gramStart"/>
            <w:r>
              <w:rPr>
                <w:rFonts w:cs="Arial"/>
                <w:szCs w:val="22"/>
              </w:rPr>
              <w:t xml:space="preserve">the </w:t>
            </w:r>
            <w:r w:rsidRPr="00F30368">
              <w:rPr>
                <w:rFonts w:cs="Arial"/>
                <w:szCs w:val="22"/>
              </w:rPr>
              <w:t xml:space="preserve"> level</w:t>
            </w:r>
            <w:proofErr w:type="gramEnd"/>
            <w:r w:rsidRPr="00F30368">
              <w:rPr>
                <w:rFonts w:cs="Arial"/>
                <w:szCs w:val="22"/>
              </w:rPr>
              <w:t xml:space="preserve"> and quality of </w:t>
            </w:r>
            <w:r>
              <w:rPr>
                <w:rFonts w:cs="Arial"/>
                <w:szCs w:val="22"/>
              </w:rPr>
              <w:t xml:space="preserve">their </w:t>
            </w:r>
            <w:r w:rsidRPr="00F30368">
              <w:rPr>
                <w:rFonts w:cs="Arial"/>
                <w:szCs w:val="22"/>
              </w:rPr>
              <w:t>engagement, behaviour, and attitude during the Experiential</w:t>
            </w:r>
            <w:r>
              <w:rPr>
                <w:rFonts w:cs="Arial"/>
                <w:szCs w:val="22"/>
              </w:rPr>
              <w:t xml:space="preserve"> Learning Activities based on a set of criteria reflecting  professional standards. </w:t>
            </w:r>
          </w:p>
          <w:p w:rsidR="009F634D" w:rsidRDefault="009F634D" w:rsidP="00141FC1">
            <w:pPr>
              <w:jc w:val="center"/>
              <w:rPr>
                <w:rFonts w:cs="Arial"/>
              </w:rPr>
            </w:pPr>
          </w:p>
        </w:tc>
      </w:tr>
      <w:tr w:rsidR="00CF6B6B" w:rsidTr="00141FC1">
        <w:trPr>
          <w:cantSplit/>
          <w:trHeight w:val="7650"/>
        </w:trPr>
        <w:tc>
          <w:tcPr>
            <w:tcW w:w="675" w:type="dxa"/>
          </w:tcPr>
          <w:p w:rsidR="00CF6B6B" w:rsidRDefault="00CF6B6B" w:rsidP="00141FC1">
            <w:pPr>
              <w:rPr>
                <w:b/>
              </w:rPr>
            </w:pPr>
          </w:p>
          <w:p w:rsidR="00FB6353" w:rsidRDefault="00FB6353" w:rsidP="00141FC1">
            <w:pPr>
              <w:rPr>
                <w:b/>
              </w:rPr>
            </w:pPr>
          </w:p>
          <w:p w:rsidR="00FB6353" w:rsidRDefault="00FB6353" w:rsidP="00141FC1">
            <w:pPr>
              <w:rPr>
                <w:b/>
              </w:rPr>
            </w:pPr>
          </w:p>
          <w:p w:rsidR="00FB6353" w:rsidRDefault="00FB6353" w:rsidP="00141FC1">
            <w:pPr>
              <w:rPr>
                <w:b/>
              </w:rPr>
            </w:pPr>
          </w:p>
          <w:p w:rsidR="00FB6353" w:rsidRDefault="00FB6353" w:rsidP="00141FC1">
            <w:pPr>
              <w:rPr>
                <w:b/>
              </w:rPr>
            </w:pPr>
          </w:p>
          <w:p w:rsidR="00FB6353" w:rsidRDefault="00FB6353" w:rsidP="00141FC1">
            <w:pPr>
              <w:rPr>
                <w:b/>
              </w:rPr>
            </w:pPr>
          </w:p>
        </w:tc>
        <w:tc>
          <w:tcPr>
            <w:tcW w:w="8181" w:type="dxa"/>
            <w:gridSpan w:val="3"/>
          </w:tcPr>
          <w:p w:rsidR="00373866" w:rsidRDefault="00373866" w:rsidP="00141FC1">
            <w:pPr>
              <w:rPr>
                <w:b/>
                <w:bCs/>
              </w:rPr>
            </w:pPr>
          </w:p>
          <w:p w:rsidR="00C73404" w:rsidRPr="002F48B1" w:rsidRDefault="00C73404" w:rsidP="00C73404">
            <w:pPr>
              <w:rPr>
                <w:rFonts w:cs="Arial"/>
                <w:b/>
                <w:i/>
                <w:szCs w:val="22"/>
              </w:rPr>
            </w:pPr>
            <w:r w:rsidRPr="002F48B1">
              <w:rPr>
                <w:rFonts w:cs="Arial"/>
                <w:b/>
                <w:i/>
                <w:szCs w:val="22"/>
              </w:rPr>
              <w:t>Seminar Discussion Protocol:</w:t>
            </w:r>
          </w:p>
          <w:p w:rsidR="00C73404" w:rsidRPr="00EB0916" w:rsidRDefault="00C73404" w:rsidP="00C73404">
            <w:pPr>
              <w:numPr>
                <w:ilvl w:val="0"/>
                <w:numId w:val="46"/>
              </w:numPr>
              <w:rPr>
                <w:rFonts w:cs="Arial"/>
                <w:szCs w:val="22"/>
              </w:rPr>
            </w:pPr>
            <w:r w:rsidRPr="00EB0916">
              <w:rPr>
                <w:rFonts w:cs="Arial"/>
                <w:bCs/>
                <w:szCs w:val="22"/>
              </w:rPr>
              <w:t xml:space="preserve">Sharing of experiences and problem solving any challenges faced when working in the human service/early childhood field will be a fundamental component of this course.  </w:t>
            </w:r>
          </w:p>
          <w:p w:rsidR="00C73404" w:rsidRPr="00EB0916" w:rsidRDefault="00C73404" w:rsidP="00C73404">
            <w:pPr>
              <w:numPr>
                <w:ilvl w:val="0"/>
                <w:numId w:val="46"/>
              </w:numPr>
              <w:rPr>
                <w:rFonts w:cs="Arial"/>
                <w:szCs w:val="22"/>
              </w:rPr>
            </w:pPr>
            <w:r w:rsidRPr="00EB0916">
              <w:rPr>
                <w:rFonts w:cs="Arial"/>
                <w:szCs w:val="22"/>
              </w:rPr>
              <w:t xml:space="preserve">In accordance with the </w:t>
            </w:r>
            <w:proofErr w:type="spellStart"/>
            <w:r w:rsidRPr="00EB0916">
              <w:rPr>
                <w:rFonts w:cs="Arial"/>
                <w:szCs w:val="22"/>
              </w:rPr>
              <w:t>ECE</w:t>
            </w:r>
            <w:proofErr w:type="spellEnd"/>
            <w:r w:rsidRPr="00EB0916">
              <w:rPr>
                <w:rFonts w:cs="Arial"/>
                <w:szCs w:val="22"/>
              </w:rPr>
              <w:t xml:space="preserve"> Field Practice Policies, all students are expected to maintain professional standards in keeping all discussions during Seminar class confidential.</w:t>
            </w:r>
          </w:p>
          <w:p w:rsidR="00C73404" w:rsidRPr="00EB0916" w:rsidRDefault="00C73404" w:rsidP="00C73404">
            <w:pPr>
              <w:numPr>
                <w:ilvl w:val="0"/>
                <w:numId w:val="46"/>
              </w:numPr>
              <w:rPr>
                <w:rFonts w:cs="Arial"/>
                <w:szCs w:val="22"/>
              </w:rPr>
            </w:pPr>
            <w:r w:rsidRPr="00EB0916">
              <w:rPr>
                <w:rFonts w:cs="Arial"/>
                <w:szCs w:val="22"/>
              </w:rPr>
              <w:t>Discussions about Field Practice experiences must be expressed in general statements so that the identity of people / placement (past and present) remains confidential.</w:t>
            </w:r>
          </w:p>
          <w:p w:rsidR="00C73404" w:rsidRPr="00EB0916" w:rsidRDefault="00C73404" w:rsidP="00C73404">
            <w:pPr>
              <w:numPr>
                <w:ilvl w:val="0"/>
                <w:numId w:val="46"/>
              </w:numPr>
              <w:rPr>
                <w:rFonts w:cs="Arial"/>
                <w:szCs w:val="22"/>
              </w:rPr>
            </w:pPr>
            <w:r w:rsidRPr="00EB0916">
              <w:rPr>
                <w:rFonts w:cs="Arial"/>
                <w:szCs w:val="22"/>
              </w:rPr>
              <w:t>Discussions about Field Practice will only take place during the scheduled class time and when the instructor is present.</w:t>
            </w:r>
          </w:p>
          <w:p w:rsidR="00C73404" w:rsidRPr="00EB0916" w:rsidRDefault="00C73404" w:rsidP="00C73404">
            <w:pPr>
              <w:numPr>
                <w:ilvl w:val="0"/>
                <w:numId w:val="46"/>
              </w:numPr>
              <w:rPr>
                <w:rFonts w:cs="Arial"/>
                <w:szCs w:val="22"/>
              </w:rPr>
            </w:pPr>
            <w:r w:rsidRPr="00EB0916">
              <w:rPr>
                <w:rFonts w:cs="Arial"/>
                <w:szCs w:val="22"/>
              </w:rPr>
              <w:t>All discussions and debates held within the classroom will abide by principles of effective interpersonal communication.</w:t>
            </w:r>
          </w:p>
          <w:p w:rsidR="00C73404" w:rsidRDefault="00C73404" w:rsidP="00C73404">
            <w:pPr>
              <w:rPr>
                <w:rFonts w:cs="Arial"/>
                <w:szCs w:val="22"/>
              </w:rPr>
            </w:pPr>
            <w:r w:rsidRPr="00EB0916">
              <w:rPr>
                <w:rFonts w:cs="Arial"/>
                <w:szCs w:val="22"/>
              </w:rPr>
              <w:t xml:space="preserve">Students who do not abide by these professional standards will be asked to leave the class and further consequences will apply as outlined in the </w:t>
            </w:r>
            <w:proofErr w:type="spellStart"/>
            <w:r w:rsidRPr="00EB0916">
              <w:rPr>
                <w:rFonts w:cs="Arial"/>
                <w:szCs w:val="22"/>
              </w:rPr>
              <w:t>ECE</w:t>
            </w:r>
            <w:proofErr w:type="spellEnd"/>
            <w:r w:rsidRPr="00EB0916">
              <w:rPr>
                <w:rFonts w:cs="Arial"/>
                <w:szCs w:val="22"/>
              </w:rPr>
              <w:t xml:space="preserve"> Field Practice Policies</w:t>
            </w:r>
          </w:p>
          <w:p w:rsidR="00C73404" w:rsidRDefault="00C73404" w:rsidP="00C73404">
            <w:pPr>
              <w:rPr>
                <w:b/>
              </w:rPr>
            </w:pPr>
            <w:r w:rsidRPr="000D3830">
              <w:rPr>
                <w:b/>
                <w:i/>
                <w:szCs w:val="22"/>
              </w:rPr>
              <w:t xml:space="preserve"> (details and due dates will be discussed in class and posted on </w:t>
            </w:r>
            <w:proofErr w:type="spellStart"/>
            <w:r>
              <w:rPr>
                <w:b/>
                <w:i/>
                <w:szCs w:val="22"/>
              </w:rPr>
              <w:t>LMS</w:t>
            </w:r>
            <w:proofErr w:type="spellEnd"/>
          </w:p>
          <w:p w:rsidR="00C73404" w:rsidRDefault="00C73404" w:rsidP="00C73404">
            <w:pPr>
              <w:rPr>
                <w:rFonts w:cs="Arial"/>
                <w:szCs w:val="22"/>
              </w:rPr>
            </w:pPr>
          </w:p>
          <w:p w:rsidR="009F634D" w:rsidRPr="00E44CE1" w:rsidRDefault="009F634D" w:rsidP="009F634D">
            <w:pPr>
              <w:rPr>
                <w:b/>
                <w:sz w:val="24"/>
              </w:rPr>
            </w:pPr>
            <w:r w:rsidRPr="00E44CE1">
              <w:rPr>
                <w:b/>
                <w:sz w:val="24"/>
              </w:rPr>
              <w:t xml:space="preserve">Assignments:                                                     </w:t>
            </w:r>
            <w:r>
              <w:rPr>
                <w:b/>
                <w:sz w:val="24"/>
              </w:rPr>
              <w:t xml:space="preserve">                            </w:t>
            </w:r>
            <w:r>
              <w:rPr>
                <w:b/>
                <w:sz w:val="24"/>
              </w:rPr>
              <w:tab/>
              <w:t>45</w:t>
            </w:r>
            <w:r w:rsidRPr="00E44CE1">
              <w:rPr>
                <w:b/>
                <w:sz w:val="24"/>
              </w:rPr>
              <w:t xml:space="preserve">% </w:t>
            </w:r>
          </w:p>
          <w:p w:rsidR="009F634D" w:rsidRPr="00E44CE1" w:rsidRDefault="009F634D" w:rsidP="009F634D">
            <w:pPr>
              <w:rPr>
                <w:i/>
                <w:szCs w:val="22"/>
              </w:rPr>
            </w:pPr>
            <w:r w:rsidRPr="00E44CE1">
              <w:rPr>
                <w:i/>
                <w:szCs w:val="22"/>
              </w:rPr>
              <w:t xml:space="preserve">Journal                                                        </w:t>
            </w:r>
            <w:r>
              <w:rPr>
                <w:i/>
                <w:szCs w:val="22"/>
              </w:rPr>
              <w:t xml:space="preserve">                              </w:t>
            </w:r>
            <w:r>
              <w:rPr>
                <w:i/>
                <w:szCs w:val="22"/>
              </w:rPr>
              <w:tab/>
            </w:r>
            <w:r w:rsidRPr="00E44CE1">
              <w:rPr>
                <w:i/>
                <w:szCs w:val="22"/>
              </w:rPr>
              <w:t>10%</w:t>
            </w:r>
          </w:p>
          <w:p w:rsidR="009F634D" w:rsidRPr="00E44CE1" w:rsidRDefault="009F634D" w:rsidP="009F634D">
            <w:pPr>
              <w:rPr>
                <w:i/>
                <w:szCs w:val="22"/>
              </w:rPr>
            </w:pPr>
            <w:r w:rsidRPr="00E44CE1">
              <w:rPr>
                <w:i/>
                <w:szCs w:val="22"/>
              </w:rPr>
              <w:t xml:space="preserve">Activity Plan                                                                                </w:t>
            </w:r>
            <w:r>
              <w:rPr>
                <w:i/>
                <w:szCs w:val="22"/>
              </w:rPr>
              <w:tab/>
            </w:r>
            <w:r w:rsidRPr="00E44CE1">
              <w:rPr>
                <w:i/>
                <w:szCs w:val="22"/>
              </w:rPr>
              <w:t>10%</w:t>
            </w:r>
          </w:p>
          <w:p w:rsidR="009F634D" w:rsidRPr="00E44CE1" w:rsidRDefault="009F634D" w:rsidP="009F634D">
            <w:pPr>
              <w:rPr>
                <w:i/>
                <w:szCs w:val="22"/>
              </w:rPr>
            </w:pPr>
            <w:r w:rsidRPr="00E44CE1">
              <w:rPr>
                <w:i/>
                <w:szCs w:val="22"/>
              </w:rPr>
              <w:t xml:space="preserve">Learning Language and Loving It Observation and Video #1     </w:t>
            </w:r>
            <w:r>
              <w:rPr>
                <w:i/>
                <w:szCs w:val="22"/>
              </w:rPr>
              <w:tab/>
            </w:r>
            <w:r w:rsidRPr="00E44CE1">
              <w:rPr>
                <w:i/>
                <w:szCs w:val="22"/>
              </w:rPr>
              <w:t>25%</w:t>
            </w:r>
          </w:p>
          <w:p w:rsidR="009F634D" w:rsidRPr="00524543" w:rsidRDefault="009F634D" w:rsidP="009F634D">
            <w:pPr>
              <w:ind w:left="360"/>
              <w:rPr>
                <w:rFonts w:ascii="Times New Roman" w:hAnsi="Times New Roman" w:cs="Arial"/>
                <w:sz w:val="20"/>
                <w:szCs w:val="20"/>
                <w:lang w:val="en-US" w:eastAsia="en-CA"/>
              </w:rPr>
            </w:pPr>
            <w:r w:rsidRPr="00524543">
              <w:rPr>
                <w:rFonts w:ascii="Times New Roman" w:hAnsi="Times New Roman" w:cs="Arial"/>
                <w:sz w:val="20"/>
                <w:szCs w:val="20"/>
                <w:lang w:val="en-US" w:eastAsia="en-CA"/>
              </w:rPr>
              <w:t xml:space="preserve">In addition, this component will be part of a larger </w:t>
            </w:r>
            <w:proofErr w:type="spellStart"/>
            <w:r w:rsidRPr="00524543">
              <w:rPr>
                <w:rFonts w:ascii="Times New Roman" w:hAnsi="Times New Roman" w:cs="Arial"/>
                <w:sz w:val="20"/>
                <w:szCs w:val="20"/>
                <w:lang w:val="en-US" w:eastAsia="en-CA"/>
              </w:rPr>
              <w:t>LLLI</w:t>
            </w:r>
            <w:proofErr w:type="spellEnd"/>
            <w:r w:rsidRPr="00524543">
              <w:rPr>
                <w:rFonts w:ascii="Times New Roman" w:hAnsi="Times New Roman" w:cs="Arial"/>
                <w:sz w:val="20"/>
                <w:szCs w:val="20"/>
                <w:lang w:val="en-US" w:eastAsia="en-CA"/>
              </w:rPr>
              <w:t xml:space="preserve"> Certificate that </w:t>
            </w:r>
          </w:p>
          <w:p w:rsidR="009F634D" w:rsidRPr="00524543" w:rsidRDefault="009F634D" w:rsidP="009F634D">
            <w:pPr>
              <w:ind w:left="360"/>
              <w:rPr>
                <w:rFonts w:ascii="Times New Roman" w:hAnsi="Times New Roman" w:cs="Arial"/>
                <w:sz w:val="20"/>
                <w:szCs w:val="20"/>
                <w:lang w:val="en-US" w:eastAsia="en-CA"/>
              </w:rPr>
            </w:pPr>
            <w:r w:rsidRPr="00524543">
              <w:rPr>
                <w:rFonts w:ascii="Times New Roman" w:hAnsi="Times New Roman" w:cs="Arial"/>
                <w:sz w:val="20"/>
                <w:szCs w:val="20"/>
                <w:lang w:val="en-US" w:eastAsia="en-CA"/>
              </w:rPr>
              <w:t xml:space="preserve">graduating </w:t>
            </w:r>
            <w:proofErr w:type="spellStart"/>
            <w:r w:rsidRPr="00524543">
              <w:rPr>
                <w:rFonts w:ascii="Times New Roman" w:hAnsi="Times New Roman" w:cs="Arial"/>
                <w:sz w:val="20"/>
                <w:szCs w:val="20"/>
                <w:lang w:val="en-US" w:eastAsia="en-CA"/>
              </w:rPr>
              <w:t>ECE</w:t>
            </w:r>
            <w:proofErr w:type="spellEnd"/>
            <w:r w:rsidRPr="00524543">
              <w:rPr>
                <w:rFonts w:ascii="Times New Roman" w:hAnsi="Times New Roman" w:cs="Arial"/>
                <w:sz w:val="20"/>
                <w:szCs w:val="20"/>
                <w:lang w:val="en-US" w:eastAsia="en-CA"/>
              </w:rPr>
              <w:t xml:space="preserve"> students will earn by the time they complete the </w:t>
            </w:r>
            <w:proofErr w:type="spellStart"/>
            <w:r w:rsidRPr="00524543">
              <w:rPr>
                <w:rFonts w:ascii="Times New Roman" w:hAnsi="Times New Roman" w:cs="Arial"/>
                <w:sz w:val="20"/>
                <w:szCs w:val="20"/>
                <w:lang w:val="en-US" w:eastAsia="en-CA"/>
              </w:rPr>
              <w:t>ECE</w:t>
            </w:r>
            <w:proofErr w:type="spellEnd"/>
            <w:r w:rsidRPr="00524543">
              <w:rPr>
                <w:rFonts w:ascii="Times New Roman" w:hAnsi="Times New Roman" w:cs="Arial"/>
                <w:sz w:val="20"/>
                <w:szCs w:val="20"/>
                <w:lang w:val="en-US" w:eastAsia="en-CA"/>
              </w:rPr>
              <w:t xml:space="preserve"> </w:t>
            </w:r>
          </w:p>
          <w:p w:rsidR="009F634D" w:rsidRPr="00524543" w:rsidRDefault="009F634D" w:rsidP="009F634D">
            <w:pPr>
              <w:ind w:left="360"/>
              <w:rPr>
                <w:rFonts w:ascii="Times New Roman" w:hAnsi="Times New Roman" w:cs="Arial"/>
                <w:sz w:val="20"/>
                <w:szCs w:val="20"/>
                <w:lang w:val="en-US" w:eastAsia="en-CA"/>
              </w:rPr>
            </w:pPr>
            <w:r w:rsidRPr="00524543">
              <w:rPr>
                <w:rFonts w:ascii="Times New Roman" w:hAnsi="Times New Roman" w:cs="Arial"/>
                <w:sz w:val="20"/>
                <w:szCs w:val="20"/>
                <w:lang w:val="en-US" w:eastAsia="en-CA"/>
              </w:rPr>
              <w:t xml:space="preserve">Program. Therefore, participation will be tracked and only </w:t>
            </w:r>
            <w:proofErr w:type="spellStart"/>
            <w:r w:rsidRPr="00524543">
              <w:rPr>
                <w:rFonts w:ascii="Times New Roman" w:hAnsi="Times New Roman" w:cs="Arial"/>
                <w:sz w:val="20"/>
                <w:szCs w:val="20"/>
                <w:lang w:val="en-US" w:eastAsia="en-CA"/>
              </w:rPr>
              <w:t>ECE</w:t>
            </w:r>
            <w:proofErr w:type="spellEnd"/>
            <w:r w:rsidRPr="00524543">
              <w:rPr>
                <w:rFonts w:ascii="Times New Roman" w:hAnsi="Times New Roman" w:cs="Arial"/>
                <w:sz w:val="20"/>
                <w:szCs w:val="20"/>
                <w:lang w:val="en-US" w:eastAsia="en-CA"/>
              </w:rPr>
              <w:t xml:space="preserve"> students </w:t>
            </w:r>
          </w:p>
          <w:p w:rsidR="009F634D" w:rsidRPr="00524543" w:rsidRDefault="009F634D" w:rsidP="009F634D">
            <w:pPr>
              <w:ind w:left="360"/>
              <w:rPr>
                <w:rFonts w:ascii="Times New Roman" w:hAnsi="Times New Roman" w:cs="Arial"/>
                <w:sz w:val="20"/>
                <w:szCs w:val="20"/>
                <w:lang w:val="en-US" w:eastAsia="en-CA"/>
              </w:rPr>
            </w:pPr>
            <w:r w:rsidRPr="00524543">
              <w:rPr>
                <w:rFonts w:ascii="Times New Roman" w:hAnsi="Times New Roman" w:cs="Arial"/>
                <w:sz w:val="20"/>
                <w:szCs w:val="20"/>
                <w:lang w:val="en-US" w:eastAsia="en-CA"/>
              </w:rPr>
              <w:t xml:space="preserve">completing the number of hours prescribed by the </w:t>
            </w:r>
            <w:proofErr w:type="spellStart"/>
            <w:r w:rsidRPr="00524543">
              <w:rPr>
                <w:rFonts w:ascii="Times New Roman" w:hAnsi="Times New Roman" w:cs="Arial"/>
                <w:sz w:val="20"/>
                <w:szCs w:val="20"/>
                <w:lang w:val="en-US" w:eastAsia="en-CA"/>
              </w:rPr>
              <w:t>Hanen</w:t>
            </w:r>
            <w:proofErr w:type="spellEnd"/>
            <w:r w:rsidRPr="00524543">
              <w:rPr>
                <w:rFonts w:ascii="Times New Roman" w:hAnsi="Times New Roman" w:cs="Arial"/>
                <w:sz w:val="20"/>
                <w:szCs w:val="20"/>
                <w:lang w:val="en-US" w:eastAsia="en-CA"/>
              </w:rPr>
              <w:t xml:space="preserve"> Centre will</w:t>
            </w:r>
          </w:p>
          <w:p w:rsidR="009F634D" w:rsidRPr="00524543" w:rsidRDefault="009F634D" w:rsidP="009F634D">
            <w:pPr>
              <w:ind w:left="360"/>
              <w:rPr>
                <w:rFonts w:ascii="Times New Roman" w:hAnsi="Times New Roman" w:cs="Arial"/>
                <w:sz w:val="20"/>
                <w:szCs w:val="20"/>
                <w:lang w:val="en-US" w:eastAsia="en-CA"/>
              </w:rPr>
            </w:pPr>
            <w:proofErr w:type="gramStart"/>
            <w:r w:rsidRPr="00524543">
              <w:rPr>
                <w:rFonts w:ascii="Times New Roman" w:hAnsi="Times New Roman" w:cs="Arial"/>
                <w:sz w:val="20"/>
                <w:szCs w:val="20"/>
                <w:lang w:val="en-US" w:eastAsia="en-CA"/>
              </w:rPr>
              <w:t>receive</w:t>
            </w:r>
            <w:proofErr w:type="gramEnd"/>
            <w:r w:rsidRPr="00524543">
              <w:rPr>
                <w:rFonts w:ascii="Times New Roman" w:hAnsi="Times New Roman" w:cs="Arial"/>
                <w:sz w:val="20"/>
                <w:szCs w:val="20"/>
                <w:lang w:val="en-US" w:eastAsia="en-CA"/>
              </w:rPr>
              <w:t xml:space="preserve"> the certificate.  Components of </w:t>
            </w:r>
            <w:proofErr w:type="spellStart"/>
            <w:r w:rsidRPr="00524543">
              <w:rPr>
                <w:rFonts w:ascii="Times New Roman" w:hAnsi="Times New Roman" w:cs="Arial"/>
                <w:sz w:val="20"/>
                <w:szCs w:val="20"/>
                <w:lang w:val="en-US" w:eastAsia="en-CA"/>
              </w:rPr>
              <w:t>LLLI</w:t>
            </w:r>
            <w:proofErr w:type="spellEnd"/>
            <w:r w:rsidRPr="00524543">
              <w:rPr>
                <w:rFonts w:ascii="Times New Roman" w:hAnsi="Times New Roman" w:cs="Arial"/>
                <w:sz w:val="20"/>
                <w:szCs w:val="20"/>
                <w:lang w:val="en-US" w:eastAsia="en-CA"/>
              </w:rPr>
              <w:t xml:space="preserve"> will be presented in this</w:t>
            </w:r>
          </w:p>
          <w:p w:rsidR="009F634D" w:rsidRPr="00524543" w:rsidRDefault="009F634D" w:rsidP="009F634D">
            <w:pPr>
              <w:ind w:left="360"/>
              <w:rPr>
                <w:rFonts w:ascii="Times New Roman" w:hAnsi="Times New Roman" w:cs="Arial"/>
                <w:sz w:val="20"/>
                <w:szCs w:val="20"/>
                <w:lang w:val="en-US" w:eastAsia="en-CA"/>
              </w:rPr>
            </w:pPr>
            <w:proofErr w:type="gramStart"/>
            <w:r w:rsidRPr="00524543">
              <w:rPr>
                <w:rFonts w:ascii="Times New Roman" w:hAnsi="Times New Roman" w:cs="Arial"/>
                <w:sz w:val="20"/>
                <w:szCs w:val="20"/>
                <w:lang w:val="en-US" w:eastAsia="en-CA"/>
              </w:rPr>
              <w:t>course</w:t>
            </w:r>
            <w:proofErr w:type="gramEnd"/>
            <w:r w:rsidRPr="00524543">
              <w:rPr>
                <w:rFonts w:ascii="Times New Roman" w:hAnsi="Times New Roman" w:cs="Arial"/>
                <w:sz w:val="20"/>
                <w:szCs w:val="20"/>
                <w:lang w:val="en-US" w:eastAsia="en-CA"/>
              </w:rPr>
              <w:t xml:space="preserve"> and in ED 131, ED 116, ED 218 and ED 219.</w:t>
            </w:r>
          </w:p>
          <w:p w:rsidR="00CF6B6B" w:rsidRDefault="00CF6B6B" w:rsidP="00C73404"/>
          <w:p w:rsidR="00C51C5F" w:rsidRDefault="00C51C5F" w:rsidP="00C73404"/>
        </w:tc>
      </w:tr>
      <w:tr w:rsidR="00141FC1" w:rsidTr="00141FC1">
        <w:trPr>
          <w:cantSplit/>
          <w:trHeight w:val="1830"/>
        </w:trPr>
        <w:tc>
          <w:tcPr>
            <w:tcW w:w="675" w:type="dxa"/>
          </w:tcPr>
          <w:p w:rsidR="00141FC1" w:rsidRDefault="00141FC1" w:rsidP="00141FC1">
            <w:pPr>
              <w:rPr>
                <w:b/>
              </w:rPr>
            </w:pPr>
          </w:p>
          <w:p w:rsidR="00C51C5F" w:rsidRDefault="00C51C5F" w:rsidP="00141FC1">
            <w:pPr>
              <w:rPr>
                <w:b/>
              </w:rPr>
            </w:pPr>
            <w:r>
              <w:rPr>
                <w:b/>
              </w:rPr>
              <w:t>VI.</w:t>
            </w:r>
          </w:p>
        </w:tc>
        <w:tc>
          <w:tcPr>
            <w:tcW w:w="8181" w:type="dxa"/>
            <w:gridSpan w:val="3"/>
          </w:tcPr>
          <w:p w:rsidR="00E2620B" w:rsidRDefault="00E2620B" w:rsidP="00483D31">
            <w:pPr>
              <w:rPr>
                <w:b/>
                <w:highlight w:val="yellow"/>
              </w:rPr>
            </w:pPr>
          </w:p>
          <w:p w:rsidR="00C51C5F" w:rsidRPr="00C51C5F" w:rsidRDefault="00C51C5F" w:rsidP="00483D31">
            <w:pPr>
              <w:rPr>
                <w:b/>
              </w:rPr>
            </w:pPr>
            <w:r w:rsidRPr="00C51C5F">
              <w:rPr>
                <w:b/>
              </w:rPr>
              <w:t>SPECIAL NOTES:</w:t>
            </w:r>
          </w:p>
          <w:p w:rsidR="00C51C5F" w:rsidRDefault="00C51C5F" w:rsidP="00483D31">
            <w:pPr>
              <w:rPr>
                <w:b/>
                <w:highlight w:val="yellow"/>
              </w:rPr>
            </w:pPr>
          </w:p>
          <w:p w:rsidR="009F634D" w:rsidRPr="009F634D" w:rsidRDefault="009F634D" w:rsidP="009F634D">
            <w:pPr>
              <w:rPr>
                <w:rFonts w:cs="Arial"/>
                <w:u w:val="single"/>
              </w:rPr>
            </w:pPr>
            <w:r w:rsidRPr="009F634D">
              <w:rPr>
                <w:rFonts w:cs="Arial"/>
                <w:u w:val="single"/>
              </w:rPr>
              <w:t>Attendance:</w:t>
            </w:r>
          </w:p>
          <w:p w:rsidR="009F634D" w:rsidRDefault="009F634D" w:rsidP="009F634D">
            <w:pPr>
              <w:rPr>
                <w:rFonts w:cs="Arial"/>
                <w:highlight w:val="yellow"/>
              </w:rPr>
            </w:pPr>
            <w:smartTag w:uri="urn:schemas-microsoft-com:office:smarttags" w:element="place">
              <w:smartTag w:uri="urn:schemas-microsoft-com:office:smarttags" w:element="PlaceName">
                <w:r w:rsidRPr="009F634D">
                  <w:rPr>
                    <w:rFonts w:cs="Arial"/>
                  </w:rPr>
                  <w:t>Sault</w:t>
                </w:r>
              </w:smartTag>
              <w:r w:rsidRPr="009F634D">
                <w:rPr>
                  <w:rFonts w:cs="Arial"/>
                </w:rPr>
                <w:t xml:space="preserve"> </w:t>
              </w:r>
              <w:smartTag w:uri="urn:schemas-microsoft-com:office:smarttags" w:element="PlaceType">
                <w:r w:rsidRPr="009F634D">
                  <w:rPr>
                    <w:rFonts w:cs="Arial"/>
                  </w:rPr>
                  <w:t>College</w:t>
                </w:r>
              </w:smartTag>
            </w:smartTag>
            <w:r w:rsidRPr="009F634D">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172B6D">
              <w:rPr>
                <w:rFonts w:cs="Arial"/>
              </w:rPr>
              <w:t xml:space="preserve">. </w:t>
            </w:r>
          </w:p>
          <w:p w:rsidR="00141FC1" w:rsidRDefault="00141FC1" w:rsidP="00141FC1">
            <w:pPr>
              <w:rPr>
                <w:b/>
              </w:rPr>
            </w:pPr>
          </w:p>
        </w:tc>
      </w:tr>
    </w:tbl>
    <w:p w:rsidR="00C51C5F" w:rsidRDefault="00C51C5F">
      <w:r>
        <w:br w:type="page"/>
      </w:r>
    </w:p>
    <w:p w:rsidR="00C51C5F" w:rsidRDefault="00C51C5F"/>
    <w:tbl>
      <w:tblPr>
        <w:tblW w:w="0" w:type="auto"/>
        <w:tblLayout w:type="fixed"/>
        <w:tblLook w:val="0000"/>
      </w:tblPr>
      <w:tblGrid>
        <w:gridCol w:w="675"/>
        <w:gridCol w:w="8181"/>
      </w:tblGrid>
      <w:tr w:rsidR="00CF6B6B" w:rsidTr="00C51C5F">
        <w:trPr>
          <w:cantSplit/>
        </w:trPr>
        <w:tc>
          <w:tcPr>
            <w:tcW w:w="675" w:type="dxa"/>
          </w:tcPr>
          <w:p w:rsidR="00CF6B6B" w:rsidRDefault="00CF6B6B" w:rsidP="00141FC1"/>
        </w:tc>
        <w:tc>
          <w:tcPr>
            <w:tcW w:w="8181" w:type="dxa"/>
          </w:tcPr>
          <w:p w:rsidR="00613D6F" w:rsidRPr="00D2078C" w:rsidRDefault="00613D6F" w:rsidP="00613D6F">
            <w:pPr>
              <w:rPr>
                <w:rFonts w:cs="Arial"/>
                <w:b/>
                <w:highlight w:val="yellow"/>
                <w:u w:val="single"/>
                <w:lang w:eastAsia="en-CA"/>
              </w:rPr>
            </w:pPr>
            <w:r w:rsidRPr="00D2078C">
              <w:rPr>
                <w:rFonts w:cs="Arial"/>
                <w:b/>
                <w:highlight w:val="yellow"/>
                <w:u w:val="single"/>
                <w:lang w:eastAsia="en-CA"/>
              </w:rPr>
              <w:t>Assignments:</w:t>
            </w:r>
          </w:p>
          <w:p w:rsidR="00613D6F" w:rsidRPr="00221D66" w:rsidRDefault="00613D6F" w:rsidP="00613D6F">
            <w:pPr>
              <w:numPr>
                <w:ilvl w:val="0"/>
                <w:numId w:val="13"/>
              </w:numPr>
            </w:pPr>
            <w:r w:rsidRPr="00221D66">
              <w:t xml:space="preserve">All assignments must be submitted on the </w:t>
            </w:r>
            <w:r w:rsidRPr="00221D66">
              <w:rPr>
                <w:b/>
              </w:rPr>
              <w:t>due date at the beginning of the class</w:t>
            </w:r>
            <w:r w:rsidRPr="00221D66">
              <w:t xml:space="preserve"> period unless otherwise specified by the professor.</w:t>
            </w:r>
          </w:p>
          <w:p w:rsidR="00613D6F" w:rsidRPr="00221D66" w:rsidRDefault="00613D6F" w:rsidP="00613D6F">
            <w:pPr>
              <w:numPr>
                <w:ilvl w:val="0"/>
                <w:numId w:val="13"/>
              </w:numPr>
            </w:pPr>
            <w:r w:rsidRPr="00221D66">
              <w:t xml:space="preserve">All assignments </w:t>
            </w:r>
            <w:r w:rsidRPr="00221D66">
              <w:rPr>
                <w:b/>
              </w:rPr>
              <w:t>must be typed and stapled</w:t>
            </w:r>
            <w:r w:rsidRPr="00221D66">
              <w:t xml:space="preserve"> or they will be returned to the student not marked.</w:t>
            </w:r>
          </w:p>
          <w:p w:rsidR="00613D6F" w:rsidRPr="00221D66" w:rsidRDefault="00613D6F" w:rsidP="00613D6F">
            <w:pPr>
              <w:numPr>
                <w:ilvl w:val="0"/>
                <w:numId w:val="13"/>
              </w:numPr>
            </w:pPr>
            <w:r w:rsidRPr="00221D66">
              <w:t xml:space="preserve">To protect students, assignments must be delivered by the student/author to the professor. </w:t>
            </w:r>
          </w:p>
          <w:p w:rsidR="00613D6F" w:rsidRPr="00221D66" w:rsidRDefault="00613D6F" w:rsidP="00613D6F">
            <w:pPr>
              <w:numPr>
                <w:ilvl w:val="0"/>
                <w:numId w:val="13"/>
              </w:numPr>
            </w:pPr>
            <w:r w:rsidRPr="00221D66">
              <w:t xml:space="preserve">Late submissions </w:t>
            </w:r>
            <w:r w:rsidRPr="00221D66">
              <w:rPr>
                <w:b/>
                <w:bCs/>
                <w:i/>
                <w:iCs/>
              </w:rPr>
              <w:t>will be deducted 5% per day</w:t>
            </w:r>
            <w:r w:rsidRPr="00221D66">
              <w:t xml:space="preserve"> which commences at the end of the class in which the assignment was </w:t>
            </w:r>
            <w:proofErr w:type="gramStart"/>
            <w:r w:rsidRPr="00221D66">
              <w:t>due,</w:t>
            </w:r>
            <w:proofErr w:type="gramEnd"/>
            <w:r w:rsidRPr="00221D66">
              <w:t xml:space="preserve"> Assign</w:t>
            </w:r>
            <w:r w:rsidRPr="00221D66">
              <w:rPr>
                <w:b/>
              </w:rPr>
              <w:t>ments will only be accepted after the due date for a period of 5 school days.  At that point, the student will receive automatic an “0” for the assignment</w:t>
            </w:r>
            <w:proofErr w:type="gramStart"/>
            <w:r w:rsidRPr="00221D66">
              <w:rPr>
                <w:b/>
              </w:rPr>
              <w:t>.</w:t>
            </w:r>
            <w:r w:rsidRPr="00221D66">
              <w:t>.</w:t>
            </w:r>
            <w:proofErr w:type="gramEnd"/>
            <w:r w:rsidRPr="00221D66">
              <w:t xml:space="preserve">  Students are encouraged to communicate with their instructor if extenuating circumstances exists and request an extension. Granting extensions is up to the discretion of the instructor.</w:t>
            </w:r>
          </w:p>
          <w:p w:rsidR="00613D6F" w:rsidRPr="00221D66" w:rsidRDefault="00613D6F" w:rsidP="00613D6F">
            <w:pPr>
              <w:numPr>
                <w:ilvl w:val="0"/>
                <w:numId w:val="13"/>
              </w:numPr>
            </w:pPr>
            <w:r w:rsidRPr="00221D66">
              <w:t>Students who do not present on their presentation date will forfeit the mark for that assignment.</w:t>
            </w:r>
          </w:p>
          <w:p w:rsidR="00613D6F" w:rsidRPr="00221D66" w:rsidRDefault="00613D6F" w:rsidP="00613D6F">
            <w:pPr>
              <w:numPr>
                <w:ilvl w:val="0"/>
                <w:numId w:val="13"/>
              </w:numPr>
            </w:pPr>
            <w:r w:rsidRPr="00221D66">
              <w:t xml:space="preserve">Students have the responsibility to be </w:t>
            </w:r>
            <w:r w:rsidRPr="00221D66">
              <w:rPr>
                <w:b/>
              </w:rPr>
              <w:t>aware of assignment due dates</w:t>
            </w:r>
            <w:r w:rsidRPr="00221D66">
              <w:t>.  If they miss in-class assignments that are due at the end of the class period for evaluation, they forfeit the mark.</w:t>
            </w:r>
          </w:p>
          <w:p w:rsidR="00613D6F" w:rsidRPr="00221D66" w:rsidRDefault="00613D6F" w:rsidP="00613D6F">
            <w:pPr>
              <w:numPr>
                <w:ilvl w:val="0"/>
                <w:numId w:val="13"/>
              </w:numPr>
            </w:pPr>
            <w:r w:rsidRPr="00221D66">
              <w:t xml:space="preserve">Students are responsible for </w:t>
            </w:r>
            <w:r w:rsidRPr="00221D66">
              <w:rPr>
                <w:b/>
              </w:rPr>
              <w:t>retaining a file of all drafts and returned assignments</w:t>
            </w:r>
            <w:r w:rsidRPr="00221D66">
              <w:t>.  We suggest students keep their computer file of assignments until the end of semester.  In the event of a grade dispute, students must   produce the graded assignment, so it can be recorded</w:t>
            </w:r>
          </w:p>
          <w:p w:rsidR="00613D6F" w:rsidRPr="00221D66" w:rsidRDefault="00613D6F" w:rsidP="00613D6F">
            <w:pPr>
              <w:numPr>
                <w:ilvl w:val="0"/>
                <w:numId w:val="13"/>
              </w:numPr>
            </w:pPr>
            <w:r w:rsidRPr="00221D66">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613D6F" w:rsidRDefault="00613D6F" w:rsidP="00613D6F">
            <w:pPr>
              <w:pStyle w:val="BodyText"/>
              <w:jc w:val="center"/>
              <w:rPr>
                <w:rFonts w:ascii="Calibri" w:hAnsi="Calibri"/>
                <w:sz w:val="20"/>
              </w:rPr>
            </w:pPr>
          </w:p>
          <w:p w:rsidR="00613D6F" w:rsidRDefault="00613D6F" w:rsidP="00613D6F">
            <w:pPr>
              <w:pStyle w:val="BodyText"/>
              <w:jc w:val="center"/>
              <w:rPr>
                <w:rFonts w:ascii="Calibri" w:hAnsi="Calibri"/>
                <w:sz w:val="20"/>
              </w:rPr>
            </w:pPr>
          </w:p>
          <w:p w:rsidR="00613D6F" w:rsidRPr="00D2078C" w:rsidRDefault="00613D6F" w:rsidP="00613D6F">
            <w:pPr>
              <w:pStyle w:val="NoSpacing"/>
              <w:jc w:val="center"/>
              <w:rPr>
                <w:b/>
              </w:rPr>
            </w:pPr>
            <w:r w:rsidRPr="00D2078C">
              <w:rPr>
                <w:b/>
              </w:rPr>
              <w:t>Your instructor reserves the right to modify the course, as he/she deems necessary to meet the needs of students.</w:t>
            </w:r>
            <w:r>
              <w:rPr>
                <w:b/>
              </w:rPr>
              <w:t xml:space="preserve">  </w:t>
            </w:r>
            <w:r w:rsidRPr="00D2078C">
              <w:rPr>
                <w:b/>
                <w:bCs/>
              </w:rPr>
              <w:t xml:space="preserve">Dates for projects or tests may be </w:t>
            </w:r>
            <w:r>
              <w:rPr>
                <w:b/>
                <w:bCs/>
              </w:rPr>
              <w:t>r</w:t>
            </w:r>
            <w:r w:rsidRPr="00D2078C">
              <w:rPr>
                <w:b/>
                <w:bCs/>
              </w:rPr>
              <w:t>evised depending upon course content/flow</w:t>
            </w:r>
          </w:p>
          <w:p w:rsidR="00CF6B6B" w:rsidRDefault="00CF6B6B" w:rsidP="00141FC1"/>
          <w:p w:rsidR="00C51C5F" w:rsidRDefault="00C51C5F" w:rsidP="00141FC1"/>
          <w:p w:rsidR="00C51C5F" w:rsidRDefault="00C51C5F" w:rsidP="00141FC1"/>
        </w:tc>
      </w:tr>
      <w:tr w:rsidR="005C4EF7" w:rsidTr="00C51C5F">
        <w:trPr>
          <w:cantSplit/>
          <w:trHeight w:val="2584"/>
        </w:trPr>
        <w:tc>
          <w:tcPr>
            <w:tcW w:w="675" w:type="dxa"/>
          </w:tcPr>
          <w:p w:rsidR="005C4EF7" w:rsidRDefault="005C4EF7" w:rsidP="00141FC1">
            <w:pPr>
              <w:rPr>
                <w:b/>
              </w:rPr>
            </w:pPr>
          </w:p>
        </w:tc>
        <w:tc>
          <w:tcPr>
            <w:tcW w:w="8181" w:type="dxa"/>
          </w:tcPr>
          <w:p w:rsidR="00613D6F" w:rsidRDefault="00613D6F" w:rsidP="00613D6F">
            <w:r w:rsidRPr="00D2078C">
              <w:rPr>
                <w:b/>
                <w:highlight w:val="yellow"/>
                <w:u w:val="single"/>
              </w:rPr>
              <w:t>Learning Environment</w:t>
            </w:r>
            <w:r w:rsidRPr="00D2078C">
              <w:rPr>
                <w:highlight w:val="yellow"/>
              </w:rPr>
              <w:t>:</w:t>
            </w:r>
          </w:p>
          <w:p w:rsidR="00613D6F" w:rsidRPr="00221D66" w:rsidRDefault="00613D6F" w:rsidP="00613D6F">
            <w:pPr>
              <w:numPr>
                <w:ilvl w:val="12"/>
                <w:numId w:val="0"/>
              </w:numPr>
              <w:rPr>
                <w:szCs w:val="22"/>
              </w:rPr>
            </w:pPr>
            <w:r w:rsidRPr="00221D66">
              <w:rPr>
                <w:szCs w:val="22"/>
              </w:rPr>
              <w:t>In the interest of providing an optimal learning environment, students are to follow these two expectations;</w:t>
            </w:r>
          </w:p>
          <w:p w:rsidR="00613D6F" w:rsidRPr="00221D66" w:rsidRDefault="00613D6F" w:rsidP="00613D6F">
            <w:pPr>
              <w:numPr>
                <w:ilvl w:val="0"/>
                <w:numId w:val="12"/>
              </w:numPr>
              <w:rPr>
                <w:rFonts w:ascii="Calibri" w:hAnsi="Calibri"/>
                <w:szCs w:val="22"/>
              </w:rPr>
            </w:pPr>
            <w:r w:rsidRPr="00221D66">
              <w:rPr>
                <w:rFonts w:ascii="Calibri" w:hAnsi="Calibri"/>
                <w:szCs w:val="22"/>
              </w:rPr>
              <w:t>Students are expected to be present, on time, and stay for all scheduled classes.</w:t>
            </w:r>
          </w:p>
          <w:p w:rsidR="00613D6F" w:rsidRPr="00C51C5F" w:rsidRDefault="00613D6F" w:rsidP="00613D6F">
            <w:pPr>
              <w:numPr>
                <w:ilvl w:val="0"/>
                <w:numId w:val="12"/>
              </w:numPr>
              <w:rPr>
                <w:rFonts w:ascii="Calibri" w:hAnsi="Calibri"/>
                <w:szCs w:val="22"/>
              </w:rPr>
            </w:pPr>
            <w:r w:rsidRPr="00221D66">
              <w:rPr>
                <w:rFonts w:ascii="Calibri" w:hAnsi="Calibri"/>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221D66">
                  <w:rPr>
                    <w:rFonts w:ascii="Calibri" w:hAnsi="Calibri"/>
                    <w:szCs w:val="22"/>
                  </w:rPr>
                  <w:t>Sault</w:t>
                </w:r>
              </w:smartTag>
              <w:r w:rsidRPr="00221D66">
                <w:rPr>
                  <w:rFonts w:ascii="Calibri" w:hAnsi="Calibri"/>
                  <w:szCs w:val="22"/>
                </w:rPr>
                <w:t xml:space="preserve"> </w:t>
              </w:r>
              <w:smartTag w:uri="urn:schemas-microsoft-com:office:smarttags" w:element="PlaceType">
                <w:r w:rsidRPr="00221D66">
                  <w:rPr>
                    <w:rFonts w:ascii="Calibri" w:hAnsi="Calibri"/>
                    <w:szCs w:val="22"/>
                  </w:rPr>
                  <w:t>College</w:t>
                </w:r>
              </w:smartTag>
            </w:smartTag>
            <w:r w:rsidRPr="00221D66">
              <w:rPr>
                <w:rFonts w:ascii="Calibri" w:hAnsi="Calibri"/>
                <w:szCs w:val="22"/>
              </w:rPr>
              <w:t xml:space="preserve"> website / Student Services. </w:t>
            </w:r>
            <w:hyperlink r:id="rId10" w:history="1">
              <w:r w:rsidRPr="00221D66">
                <w:rPr>
                  <w:rStyle w:val="Hyperlink"/>
                  <w:rFonts w:ascii="Calibri" w:hAnsi="Calibri"/>
                  <w:szCs w:val="22"/>
                </w:rPr>
                <w:t>http://www.saultcollege.ca/Services/StudentServices/default.asp</w:t>
              </w:r>
            </w:hyperlink>
          </w:p>
          <w:p w:rsidR="00172B6D" w:rsidRDefault="00172B6D" w:rsidP="00172B6D"/>
        </w:tc>
      </w:tr>
      <w:tr w:rsidR="00C51C5F" w:rsidTr="00C51C5F">
        <w:trPr>
          <w:cantSplit/>
          <w:trHeight w:val="7260"/>
        </w:trPr>
        <w:tc>
          <w:tcPr>
            <w:tcW w:w="675" w:type="dxa"/>
          </w:tcPr>
          <w:p w:rsidR="00C51C5F" w:rsidRDefault="00C51C5F" w:rsidP="00141FC1">
            <w:pPr>
              <w:rPr>
                <w:b/>
              </w:rPr>
            </w:pPr>
          </w:p>
        </w:tc>
        <w:tc>
          <w:tcPr>
            <w:tcW w:w="8181" w:type="dxa"/>
          </w:tcPr>
          <w:p w:rsidR="00C51C5F" w:rsidRPr="00221D66" w:rsidRDefault="00C51C5F" w:rsidP="00C51C5F">
            <w:pPr>
              <w:rPr>
                <w:rFonts w:ascii="Calibri" w:hAnsi="Calibri"/>
                <w:szCs w:val="22"/>
              </w:rPr>
            </w:pPr>
          </w:p>
          <w:p w:rsidR="00C51C5F" w:rsidRPr="00221D66" w:rsidRDefault="00C51C5F" w:rsidP="00613D6F">
            <w:pPr>
              <w:numPr>
                <w:ilvl w:val="0"/>
                <w:numId w:val="12"/>
              </w:numPr>
              <w:rPr>
                <w:rFonts w:ascii="Calibri" w:hAnsi="Calibri"/>
                <w:szCs w:val="22"/>
              </w:rPr>
            </w:pPr>
            <w:r w:rsidRPr="00221D66">
              <w:rPr>
                <w:rFonts w:ascii="Calibri" w:hAnsi="Calibri"/>
                <w:szCs w:val="22"/>
              </w:rPr>
              <w:t xml:space="preserve">Students are expected to adhere to the </w:t>
            </w:r>
            <w:proofErr w:type="spellStart"/>
            <w:r w:rsidRPr="00221D66">
              <w:rPr>
                <w:rFonts w:ascii="Calibri" w:hAnsi="Calibri"/>
                <w:szCs w:val="22"/>
              </w:rPr>
              <w:t>ECE</w:t>
            </w:r>
            <w:proofErr w:type="spellEnd"/>
            <w:r w:rsidRPr="00221D66">
              <w:rPr>
                <w:rFonts w:ascii="Calibri" w:hAnsi="Calibri"/>
                <w:szCs w:val="22"/>
              </w:rPr>
              <w:t xml:space="preserve"> Program “Confidentiality” policy when making references to their experiences in the field practice placement within the classroom discussion.</w:t>
            </w:r>
          </w:p>
          <w:p w:rsidR="00C51C5F" w:rsidRPr="00221D66" w:rsidRDefault="00C51C5F" w:rsidP="00613D6F">
            <w:pPr>
              <w:numPr>
                <w:ilvl w:val="0"/>
                <w:numId w:val="12"/>
              </w:numPr>
              <w:rPr>
                <w:rFonts w:ascii="Calibri" w:hAnsi="Calibri"/>
                <w:szCs w:val="22"/>
              </w:rPr>
            </w:pPr>
            <w:r w:rsidRPr="00221D66">
              <w:rPr>
                <w:rFonts w:ascii="Calibri" w:hAnsi="Calibri"/>
                <w:szCs w:val="22"/>
              </w:rPr>
              <w:t xml:space="preserve">Students are expected to be prepared for each class by ensuring that they have brought all of the required materials and </w:t>
            </w:r>
            <w:proofErr w:type="gramStart"/>
            <w:r w:rsidRPr="00221D66">
              <w:rPr>
                <w:rFonts w:ascii="Calibri" w:hAnsi="Calibri"/>
                <w:szCs w:val="22"/>
              </w:rPr>
              <w:t>resources  to</w:t>
            </w:r>
            <w:proofErr w:type="gramEnd"/>
            <w:r w:rsidRPr="00221D66">
              <w:rPr>
                <w:rFonts w:ascii="Calibri" w:hAnsi="Calibri"/>
                <w:szCs w:val="22"/>
              </w:rPr>
              <w:t xml:space="preserve"> the class..</w:t>
            </w:r>
          </w:p>
          <w:p w:rsidR="00C51C5F" w:rsidRPr="00221D66" w:rsidRDefault="00C51C5F" w:rsidP="00613D6F">
            <w:pPr>
              <w:numPr>
                <w:ilvl w:val="0"/>
                <w:numId w:val="12"/>
              </w:numPr>
              <w:rPr>
                <w:rFonts w:ascii="Calibri" w:hAnsi="Calibri"/>
                <w:szCs w:val="22"/>
              </w:rPr>
            </w:pPr>
            <w:r w:rsidRPr="00221D66">
              <w:rPr>
                <w:rFonts w:ascii="Calibri" w:hAnsi="Calibri"/>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spellStart"/>
            <w:proofErr w:type="gramStart"/>
            <w:r w:rsidRPr="00221D66">
              <w:rPr>
                <w:rFonts w:ascii="Calibri" w:hAnsi="Calibri"/>
                <w:szCs w:val="22"/>
              </w:rPr>
              <w:t>behavior</w:t>
            </w:r>
            <w:proofErr w:type="spellEnd"/>
            <w:r w:rsidRPr="00221D66">
              <w:rPr>
                <w:rFonts w:ascii="Calibri" w:hAnsi="Calibri"/>
                <w:szCs w:val="22"/>
              </w:rPr>
              <w:t>,</w:t>
            </w:r>
            <w:proofErr w:type="gramEnd"/>
            <w:r w:rsidRPr="00221D66">
              <w:rPr>
                <w:rFonts w:ascii="Calibri" w:hAnsi="Calibri"/>
                <w:szCs w:val="22"/>
              </w:rPr>
              <w:t xml:space="preserve"> or any other </w:t>
            </w:r>
            <w:proofErr w:type="spellStart"/>
            <w:r w:rsidRPr="00221D66">
              <w:rPr>
                <w:rFonts w:ascii="Calibri" w:hAnsi="Calibri"/>
                <w:szCs w:val="22"/>
              </w:rPr>
              <w:t>behavior</w:t>
            </w:r>
            <w:proofErr w:type="spellEnd"/>
            <w:r w:rsidRPr="00221D66">
              <w:rPr>
                <w:rFonts w:ascii="Calibri" w:hAnsi="Calibri"/>
                <w:szCs w:val="22"/>
              </w:rPr>
              <w:t xml:space="preserve"> deemed disruptive continues, the student(s) will be asked to leave the class room. </w:t>
            </w:r>
          </w:p>
          <w:p w:rsidR="00C51C5F" w:rsidRPr="00221D66" w:rsidRDefault="00C51C5F" w:rsidP="00613D6F">
            <w:pPr>
              <w:numPr>
                <w:ilvl w:val="0"/>
                <w:numId w:val="12"/>
              </w:numPr>
              <w:rPr>
                <w:rFonts w:ascii="Calibri" w:hAnsi="Calibri"/>
                <w:szCs w:val="22"/>
              </w:rPr>
            </w:pPr>
            <w:r w:rsidRPr="00221D66">
              <w:rPr>
                <w:rFonts w:ascii="Calibri" w:hAnsi="Calibri"/>
                <w:szCs w:val="22"/>
              </w:rPr>
              <w:t>The use of computers in the class is permitted for course work only with the permission of the instructor.  Students using their computer for personal or non-course work will be asked to shut their computer off.</w:t>
            </w:r>
          </w:p>
          <w:p w:rsidR="00C51C5F" w:rsidRPr="00221D66" w:rsidRDefault="00C51C5F" w:rsidP="00613D6F">
            <w:pPr>
              <w:numPr>
                <w:ilvl w:val="0"/>
                <w:numId w:val="12"/>
              </w:numPr>
              <w:rPr>
                <w:rFonts w:ascii="Calibri" w:hAnsi="Calibri"/>
                <w:szCs w:val="22"/>
              </w:rPr>
            </w:pPr>
            <w:r w:rsidRPr="00221D66">
              <w:rPr>
                <w:rFonts w:ascii="Calibri" w:hAnsi="Calibri"/>
                <w:szCs w:val="22"/>
              </w:rPr>
              <w:t xml:space="preserve"> Students are expected to participate fully within class activities.</w:t>
            </w:r>
          </w:p>
          <w:p w:rsidR="00C51C5F" w:rsidRPr="00221D66" w:rsidRDefault="00C51C5F" w:rsidP="00613D6F">
            <w:pPr>
              <w:numPr>
                <w:ilvl w:val="0"/>
                <w:numId w:val="12"/>
              </w:numPr>
              <w:rPr>
                <w:rFonts w:ascii="Calibri" w:hAnsi="Calibri"/>
                <w:szCs w:val="22"/>
              </w:rPr>
            </w:pPr>
            <w:r w:rsidRPr="00221D66">
              <w:rPr>
                <w:rFonts w:ascii="Calibri" w:hAnsi="Calibri"/>
                <w:szCs w:val="22"/>
              </w:rPr>
              <w:t>Light snack foods are permitted in the class during scheduled class, however students who wish to consume “meals” will be asked to consume their meal in another location outside of the classroom setting.</w:t>
            </w:r>
          </w:p>
          <w:p w:rsidR="00C51C5F" w:rsidRPr="00221D66" w:rsidRDefault="00C51C5F" w:rsidP="00613D6F">
            <w:pPr>
              <w:numPr>
                <w:ilvl w:val="0"/>
                <w:numId w:val="12"/>
              </w:numPr>
              <w:rPr>
                <w:rFonts w:ascii="Calibri" w:hAnsi="Calibri"/>
                <w:szCs w:val="22"/>
              </w:rPr>
            </w:pPr>
            <w:r w:rsidRPr="00221D66">
              <w:rPr>
                <w:rFonts w:ascii="Calibri" w:hAnsi="Calibri"/>
                <w:szCs w:val="22"/>
              </w:rPr>
              <w:t>Students are responsible for putting their own items in the “garbage” / recycling bins.</w:t>
            </w:r>
          </w:p>
          <w:p w:rsidR="00C51C5F" w:rsidRPr="00221D66" w:rsidRDefault="00C51C5F" w:rsidP="00613D6F">
            <w:pPr>
              <w:numPr>
                <w:ilvl w:val="0"/>
                <w:numId w:val="12"/>
              </w:numPr>
              <w:rPr>
                <w:rFonts w:ascii="Calibri" w:hAnsi="Calibri"/>
                <w:szCs w:val="22"/>
              </w:rPr>
            </w:pPr>
            <w:r w:rsidRPr="00221D66">
              <w:rPr>
                <w:rFonts w:ascii="Calibri" w:hAnsi="Calibri"/>
                <w:szCs w:val="22"/>
              </w:rPr>
              <w:t>Scent free classrooms are requested by the professor to ensure a safe environment for those who are sensitive to scents.</w:t>
            </w:r>
          </w:p>
          <w:p w:rsidR="00C51C5F" w:rsidRPr="00221D66" w:rsidRDefault="00C51C5F" w:rsidP="00613D6F">
            <w:pPr>
              <w:numPr>
                <w:ilvl w:val="0"/>
                <w:numId w:val="12"/>
              </w:numPr>
              <w:rPr>
                <w:rFonts w:ascii="Calibri" w:hAnsi="Calibri"/>
                <w:szCs w:val="22"/>
              </w:rPr>
            </w:pPr>
            <w:r w:rsidRPr="00221D66">
              <w:rPr>
                <w:rFonts w:ascii="Calibri" w:hAnsi="Calibri"/>
                <w:szCs w:val="22"/>
              </w:rPr>
              <w:t xml:space="preserve">Late arrivals are asked to enter the classroom quietly without disturbing the class activities. </w:t>
            </w:r>
          </w:p>
          <w:p w:rsidR="00C51C5F" w:rsidRPr="00172B6D" w:rsidRDefault="00C51C5F" w:rsidP="00613D6F">
            <w:pPr>
              <w:numPr>
                <w:ilvl w:val="0"/>
                <w:numId w:val="12"/>
              </w:numPr>
            </w:pPr>
            <w:r w:rsidRPr="009D1B24">
              <w:rPr>
                <w:rFonts w:ascii="Calibri" w:hAnsi="Calibri"/>
                <w:szCs w:val="22"/>
              </w:rPr>
              <w:t>Students are responsible for obtaining course material missed due to class absence</w:t>
            </w:r>
          </w:p>
          <w:p w:rsidR="00C51C5F" w:rsidRDefault="00C51C5F" w:rsidP="00172B6D">
            <w:pPr>
              <w:rPr>
                <w:rFonts w:ascii="Calibri" w:hAnsi="Calibri"/>
                <w:szCs w:val="22"/>
              </w:rPr>
            </w:pPr>
          </w:p>
          <w:p w:rsidR="00C51C5F" w:rsidRDefault="00C51C5F" w:rsidP="00172B6D">
            <w:pPr>
              <w:rPr>
                <w:b/>
                <w:highlight w:val="yellow"/>
                <w:u w:val="single"/>
              </w:rPr>
            </w:pPr>
          </w:p>
          <w:p w:rsidR="00C51C5F" w:rsidRPr="00D2078C" w:rsidRDefault="00C51C5F" w:rsidP="00172B6D">
            <w:pPr>
              <w:rPr>
                <w:b/>
                <w:highlight w:val="yellow"/>
                <w:u w:val="single"/>
              </w:rPr>
            </w:pPr>
          </w:p>
        </w:tc>
      </w:tr>
      <w:tr w:rsidR="00172B6D" w:rsidTr="00172B6D">
        <w:tblPrEx>
          <w:tblLook w:val="04A0"/>
        </w:tblPrEx>
        <w:trPr>
          <w:cantSplit/>
        </w:trPr>
        <w:tc>
          <w:tcPr>
            <w:tcW w:w="675" w:type="dxa"/>
            <w:hideMark/>
          </w:tcPr>
          <w:p w:rsidR="00172B6D" w:rsidRDefault="00172B6D">
            <w:pPr>
              <w:rPr>
                <w:b/>
                <w:sz w:val="24"/>
                <w:lang w:val="en-US"/>
              </w:rPr>
            </w:pPr>
            <w:r>
              <w:rPr>
                <w:b/>
              </w:rPr>
              <w:t>VII.</w:t>
            </w:r>
          </w:p>
        </w:tc>
        <w:tc>
          <w:tcPr>
            <w:tcW w:w="8181" w:type="dxa"/>
          </w:tcPr>
          <w:p w:rsidR="00172B6D" w:rsidRDefault="00172B6D">
            <w:pPr>
              <w:rPr>
                <w:b/>
                <w:sz w:val="24"/>
                <w:szCs w:val="20"/>
                <w:lang w:val="en-US"/>
              </w:rPr>
            </w:pPr>
            <w:r>
              <w:rPr>
                <w:b/>
              </w:rPr>
              <w:t>COURSE OUTLINE ADDENDUM:</w:t>
            </w:r>
          </w:p>
          <w:p w:rsidR="00172B6D" w:rsidRDefault="00172B6D">
            <w:pPr>
              <w:rPr>
                <w:b/>
                <w:sz w:val="24"/>
                <w:lang w:val="en-US"/>
              </w:rPr>
            </w:pPr>
          </w:p>
        </w:tc>
      </w:tr>
      <w:tr w:rsidR="00172B6D" w:rsidTr="00172B6D">
        <w:tblPrEx>
          <w:tblLook w:val="04A0"/>
        </w:tblPrEx>
        <w:trPr>
          <w:cantSplit/>
        </w:trPr>
        <w:tc>
          <w:tcPr>
            <w:tcW w:w="675" w:type="dxa"/>
          </w:tcPr>
          <w:p w:rsidR="00172B6D" w:rsidRDefault="00172B6D">
            <w:pPr>
              <w:rPr>
                <w:sz w:val="24"/>
                <w:lang w:val="en-US"/>
              </w:rPr>
            </w:pPr>
          </w:p>
        </w:tc>
        <w:tc>
          <w:tcPr>
            <w:tcW w:w="8181" w:type="dxa"/>
            <w:hideMark/>
          </w:tcPr>
          <w:p w:rsidR="00172B6D" w:rsidRDefault="00172B6D">
            <w:pPr>
              <w:rPr>
                <w:sz w:val="24"/>
                <w:lang w:val="en-US"/>
              </w:rPr>
            </w:pPr>
            <w:r>
              <w:t>The provisions contained in the addendum located on the portal form part of this course outline.</w:t>
            </w:r>
          </w:p>
        </w:tc>
      </w:tr>
    </w:tbl>
    <w:p w:rsidR="00172B6D" w:rsidRDefault="00172B6D" w:rsidP="00613D6F">
      <w:pPr>
        <w:widowControl w:val="0"/>
        <w:tabs>
          <w:tab w:val="left" w:pos="-1440"/>
          <w:tab w:val="left" w:pos="-720"/>
          <w:tab w:val="left" w:pos="0"/>
          <w:tab w:val="left" w:pos="720"/>
          <w:tab w:val="left" w:pos="1440"/>
          <w:tab w:val="left" w:pos="5760"/>
        </w:tabs>
        <w:rPr>
          <w:b/>
          <w:sz w:val="24"/>
          <w:lang w:val="en-GB"/>
        </w:rPr>
      </w:pPr>
    </w:p>
    <w:sectPr w:rsidR="00172B6D" w:rsidSect="00141FC1">
      <w:headerReference w:type="default" r:id="rId11"/>
      <w:pgSz w:w="12240" w:h="15840"/>
      <w:pgMar w:top="1677" w:right="1440" w:bottom="900" w:left="1440" w:header="1135" w:footer="167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C5F" w:rsidRDefault="00C51C5F">
      <w:r>
        <w:separator/>
      </w:r>
    </w:p>
  </w:endnote>
  <w:endnote w:type="continuationSeparator" w:id="0">
    <w:p w:rsidR="00C51C5F" w:rsidRDefault="00C51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C5F" w:rsidRDefault="00C51C5F">
      <w:r>
        <w:separator/>
      </w:r>
    </w:p>
  </w:footnote>
  <w:footnote w:type="continuationSeparator" w:id="0">
    <w:p w:rsidR="00C51C5F" w:rsidRDefault="00C51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5F" w:rsidRDefault="00C51C5F">
    <w:pPr>
      <w:pStyle w:val="Header"/>
      <w:tabs>
        <w:tab w:val="left" w:pos="5220"/>
        <w:tab w:val="left" w:pos="8010"/>
      </w:tabs>
      <w:rPr>
        <w:rStyle w:val="PageNumber"/>
        <w:rFonts w:ascii="Arial" w:hAnsi="Arial"/>
        <w:b/>
      </w:rPr>
    </w:pPr>
    <w:r>
      <w:rPr>
        <w:rFonts w:ascii="Arial" w:hAnsi="Arial"/>
        <w:b/>
      </w:rPr>
      <w:t>INTEGRATIVE SEMINAR II</w:t>
    </w:r>
    <w:r>
      <w:rPr>
        <w:rFonts w:ascii="Arial" w:hAnsi="Arial"/>
        <w:b/>
      </w:rPr>
      <w:tab/>
    </w:r>
    <w:r>
      <w:rPr>
        <w:rFonts w:ascii="Arial" w:hAnsi="Arial"/>
        <w:b/>
      </w:rPr>
      <w:tab/>
      <w:t xml:space="preserve">- </w:t>
    </w:r>
    <w:r w:rsidR="00372F29">
      <w:rPr>
        <w:rStyle w:val="PageNumber"/>
        <w:rFonts w:ascii="Arial" w:hAnsi="Arial"/>
        <w:b/>
      </w:rPr>
      <w:fldChar w:fldCharType="begin"/>
    </w:r>
    <w:r>
      <w:rPr>
        <w:rStyle w:val="PageNumber"/>
        <w:rFonts w:ascii="Arial" w:hAnsi="Arial"/>
        <w:b/>
      </w:rPr>
      <w:instrText xml:space="preserve"> PAGE </w:instrText>
    </w:r>
    <w:r w:rsidR="00372F29">
      <w:rPr>
        <w:rStyle w:val="PageNumber"/>
        <w:rFonts w:ascii="Arial" w:hAnsi="Arial"/>
        <w:b/>
      </w:rPr>
      <w:fldChar w:fldCharType="separate"/>
    </w:r>
    <w:r w:rsidR="0034793E">
      <w:rPr>
        <w:rStyle w:val="PageNumber"/>
        <w:rFonts w:ascii="Arial" w:hAnsi="Arial"/>
        <w:b/>
        <w:noProof/>
      </w:rPr>
      <w:t>7</w:t>
    </w:r>
    <w:r w:rsidR="00372F29">
      <w:rPr>
        <w:rStyle w:val="PageNumber"/>
        <w:rFonts w:ascii="Arial" w:hAnsi="Arial"/>
        <w:b/>
      </w:rPr>
      <w:fldChar w:fldCharType="end"/>
    </w:r>
    <w:r>
      <w:rPr>
        <w:rStyle w:val="PageNumber"/>
        <w:rFonts w:ascii="Arial" w:hAnsi="Arial"/>
        <w:b/>
      </w:rPr>
      <w:t xml:space="preserve"> -</w:t>
    </w:r>
    <w:r>
      <w:rPr>
        <w:rStyle w:val="PageNumber"/>
        <w:rFonts w:ascii="Arial" w:hAnsi="Arial"/>
        <w:b/>
      </w:rPr>
      <w:tab/>
    </w:r>
    <w:smartTag w:uri="urn:schemas:contacts" w:element="GivenName">
      <w:r>
        <w:rPr>
          <w:rStyle w:val="PageNumber"/>
          <w:rFonts w:ascii="Arial" w:hAnsi="Arial"/>
          <w:b/>
        </w:rPr>
        <w:t>ED</w:t>
      </w:r>
    </w:smartTag>
    <w:r>
      <w:rPr>
        <w:rStyle w:val="PageNumber"/>
        <w:rFonts w:ascii="Arial" w:hAnsi="Arial"/>
        <w:b/>
      </w:rPr>
      <w:t xml:space="preserve"> 116</w:t>
    </w:r>
  </w:p>
  <w:p w:rsidR="00C51C5F" w:rsidRDefault="00C51C5F">
    <w:pPr>
      <w:pStyle w:val="Header"/>
      <w:pBdr>
        <w:top w:val="single" w:sz="4" w:space="1" w:color="auto"/>
      </w:pBdr>
      <w:tabs>
        <w:tab w:val="left" w:pos="5220"/>
        <w:tab w:val="left" w:pos="8010"/>
      </w:tabs>
      <w:rPr>
        <w:rFonts w:ascii="Arial" w:hAnsi="Arial"/>
        <w:b/>
      </w:rPr>
    </w:pPr>
    <w:r>
      <w:rPr>
        <w:rFonts w:ascii="Arial" w:hAnsi="Arial"/>
        <w:b/>
      </w:rPr>
      <w:t>COURSE NAME</w:t>
    </w:r>
    <w:r>
      <w:rPr>
        <w:rFonts w:ascii="Arial" w:hAnsi="Arial"/>
        <w:b/>
      </w:rPr>
      <w:tab/>
    </w:r>
    <w:r>
      <w:rPr>
        <w:rFonts w:ascii="Arial" w:hAnsi="Arial"/>
        <w:b/>
      </w:rPr>
      <w:tab/>
    </w:r>
    <w:r>
      <w:rPr>
        <w:rFonts w:ascii="Arial" w:hAnsi="Arial"/>
        <w:b/>
      </w:rPr>
      <w:tab/>
      <w:t>CODE NO.</w:t>
    </w:r>
  </w:p>
  <w:p w:rsidR="00C51C5F" w:rsidRDefault="00C51C5F">
    <w:pPr>
      <w:pStyle w:val="Header"/>
      <w:pBdr>
        <w:top w:val="single" w:sz="4" w:space="1" w:color="auto"/>
      </w:pBdr>
      <w:tabs>
        <w:tab w:val="left" w:pos="5220"/>
        <w:tab w:val="left" w:pos="8010"/>
      </w:tabs>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2022F4"/>
    <w:multiLevelType w:val="hybridMultilevel"/>
    <w:tmpl w:val="658C0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26D71"/>
    <w:multiLevelType w:val="hybridMultilevel"/>
    <w:tmpl w:val="94A29C4C"/>
    <w:lvl w:ilvl="0" w:tplc="10090009">
      <w:start w:val="1"/>
      <w:numFmt w:val="bullet"/>
      <w:lvlText w:val=""/>
      <w:lvlJc w:val="left"/>
      <w:pPr>
        <w:tabs>
          <w:tab w:val="num" w:pos="360"/>
        </w:tabs>
        <w:ind w:left="360" w:hanging="360"/>
      </w:pPr>
      <w:rPr>
        <w:rFonts w:ascii="Wingdings" w:hAnsi="Wingdings" w:hint="default"/>
      </w:rPr>
    </w:lvl>
    <w:lvl w:ilvl="1" w:tplc="10090009">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0414AD0"/>
    <w:multiLevelType w:val="hybridMultilevel"/>
    <w:tmpl w:val="2C761104"/>
    <w:lvl w:ilvl="0" w:tplc="B936D320">
      <w:start w:val="1"/>
      <w:numFmt w:val="decimal"/>
      <w:lvlText w:val="%1"/>
      <w:lvlJc w:val="left"/>
      <w:pPr>
        <w:tabs>
          <w:tab w:val="num" w:pos="1440"/>
        </w:tabs>
        <w:ind w:left="1440" w:hanging="720"/>
      </w:pPr>
      <w:rPr>
        <w:rFonts w:cs="Times New Roman"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4">
    <w:nsid w:val="13FB42CE"/>
    <w:multiLevelType w:val="hybridMultilevel"/>
    <w:tmpl w:val="31447A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D918BC"/>
    <w:multiLevelType w:val="singleLevel"/>
    <w:tmpl w:val="3C90F442"/>
    <w:lvl w:ilvl="0">
      <w:start w:val="1"/>
      <w:numFmt w:val="decimal"/>
      <w:lvlText w:val="%1."/>
      <w:lvlJc w:val="left"/>
      <w:pPr>
        <w:tabs>
          <w:tab w:val="num" w:pos="360"/>
        </w:tabs>
        <w:ind w:left="360" w:hanging="360"/>
      </w:pPr>
      <w:rPr>
        <w:rFonts w:hint="default"/>
      </w:rPr>
    </w:lvl>
  </w:abstractNum>
  <w:abstractNum w:abstractNumId="7">
    <w:nsid w:val="188569E4"/>
    <w:multiLevelType w:val="hybridMultilevel"/>
    <w:tmpl w:val="2356EE6E"/>
    <w:lvl w:ilvl="0" w:tplc="1009001B">
      <w:start w:val="1"/>
      <w:numFmt w:val="lowerRoman"/>
      <w:lvlText w:val="%1."/>
      <w:lvlJc w:val="right"/>
      <w:pPr>
        <w:tabs>
          <w:tab w:val="num" w:pos="2160"/>
        </w:tabs>
        <w:ind w:left="2160" w:hanging="180"/>
      </w:pPr>
    </w:lvl>
    <w:lvl w:ilvl="1" w:tplc="10090019" w:tentative="1">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BB57C4"/>
    <w:multiLevelType w:val="hybridMultilevel"/>
    <w:tmpl w:val="715AF936"/>
    <w:lvl w:ilvl="0" w:tplc="FFFFFFFF">
      <w:start w:val="1"/>
      <w:numFmt w:val="upperRoman"/>
      <w:lvlText w:val="%1."/>
      <w:lvlJc w:val="left"/>
      <w:pPr>
        <w:tabs>
          <w:tab w:val="num" w:pos="720"/>
        </w:tabs>
        <w:ind w:left="72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3912E19"/>
    <w:multiLevelType w:val="hybridMultilevel"/>
    <w:tmpl w:val="7ECCF292"/>
    <w:lvl w:ilvl="0" w:tplc="6AD60468">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6D86A37"/>
    <w:multiLevelType w:val="singleLevel"/>
    <w:tmpl w:val="386633A2"/>
    <w:lvl w:ilvl="0">
      <w:start w:val="1"/>
      <w:numFmt w:val="decimal"/>
      <w:lvlText w:val="%1."/>
      <w:lvlJc w:val="left"/>
      <w:pPr>
        <w:tabs>
          <w:tab w:val="num" w:pos="360"/>
        </w:tabs>
        <w:ind w:left="360" w:hanging="360"/>
      </w:pPr>
      <w:rPr>
        <w:rFonts w:hint="default"/>
      </w:rPr>
    </w:lvl>
  </w:abstractNum>
  <w:abstractNum w:abstractNumId="13">
    <w:nsid w:val="292661EC"/>
    <w:multiLevelType w:val="hybridMultilevel"/>
    <w:tmpl w:val="DDB28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F503E90"/>
    <w:multiLevelType w:val="multilevel"/>
    <w:tmpl w:val="715AF936"/>
    <w:lvl w:ilvl="0">
      <w:start w:val="1"/>
      <w:numFmt w:val="upperRoman"/>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6438AB"/>
    <w:multiLevelType w:val="hybridMultilevel"/>
    <w:tmpl w:val="63309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3C7311"/>
    <w:multiLevelType w:val="hybridMultilevel"/>
    <w:tmpl w:val="10029082"/>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7AF6C4A"/>
    <w:multiLevelType w:val="hybridMultilevel"/>
    <w:tmpl w:val="923A691C"/>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9">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F935C1"/>
    <w:multiLevelType w:val="hybridMultilevel"/>
    <w:tmpl w:val="DF323F7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3444782"/>
    <w:multiLevelType w:val="hybridMultilevel"/>
    <w:tmpl w:val="28580E8A"/>
    <w:lvl w:ilvl="0" w:tplc="B936D320">
      <w:start w:val="1"/>
      <w:numFmt w:val="decimal"/>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8C73B41"/>
    <w:multiLevelType w:val="hybridMultilevel"/>
    <w:tmpl w:val="8FE606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9754915"/>
    <w:multiLevelType w:val="singleLevel"/>
    <w:tmpl w:val="0809000F"/>
    <w:lvl w:ilvl="0">
      <w:start w:val="1"/>
      <w:numFmt w:val="decimal"/>
      <w:lvlText w:val="%1."/>
      <w:lvlJc w:val="left"/>
      <w:pPr>
        <w:tabs>
          <w:tab w:val="num" w:pos="360"/>
        </w:tabs>
        <w:ind w:left="360" w:hanging="360"/>
      </w:pPr>
    </w:lvl>
  </w:abstractNum>
  <w:abstractNum w:abstractNumId="24">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D6F6893"/>
    <w:multiLevelType w:val="hybridMultilevel"/>
    <w:tmpl w:val="58BCA79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8">
    <w:nsid w:val="59A44030"/>
    <w:multiLevelType w:val="hybridMultilevel"/>
    <w:tmpl w:val="7A661956"/>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0">
    <w:nsid w:val="630F0D64"/>
    <w:multiLevelType w:val="hybridMultilevel"/>
    <w:tmpl w:val="371A2946"/>
    <w:lvl w:ilvl="0" w:tplc="10090009">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6562252F"/>
    <w:multiLevelType w:val="hybridMultilevel"/>
    <w:tmpl w:val="859C1966"/>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4">
    <w:nsid w:val="70DC6581"/>
    <w:multiLevelType w:val="hybridMultilevel"/>
    <w:tmpl w:val="D6A61D9A"/>
    <w:lvl w:ilvl="0" w:tplc="8306203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EE2A3A"/>
    <w:multiLevelType w:val="hybridMultilevel"/>
    <w:tmpl w:val="7F22CE0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36">
    <w:nsid w:val="74687D96"/>
    <w:multiLevelType w:val="hybridMultilevel"/>
    <w:tmpl w:val="39F24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7">
    <w:nsid w:val="747B763C"/>
    <w:multiLevelType w:val="hybridMultilevel"/>
    <w:tmpl w:val="72CEEB5A"/>
    <w:lvl w:ilvl="0" w:tplc="1009000F">
      <w:start w:val="1"/>
      <w:numFmt w:val="decimal"/>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8">
    <w:nsid w:val="763229C6"/>
    <w:multiLevelType w:val="hybridMultilevel"/>
    <w:tmpl w:val="B4BAF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4872D2"/>
    <w:multiLevelType w:val="hybridMultilevel"/>
    <w:tmpl w:val="4F5036E4"/>
    <w:lvl w:ilvl="0" w:tplc="1009001B">
      <w:start w:val="1"/>
      <w:numFmt w:val="lowerRoman"/>
      <w:lvlText w:val="%1."/>
      <w:lvlJc w:val="right"/>
      <w:pPr>
        <w:tabs>
          <w:tab w:val="num" w:pos="2160"/>
        </w:tabs>
        <w:ind w:left="2160" w:hanging="18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76EE4A69"/>
    <w:multiLevelType w:val="hybridMultilevel"/>
    <w:tmpl w:val="BEB26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2">
    <w:nsid w:val="79772A21"/>
    <w:multiLevelType w:val="singleLevel"/>
    <w:tmpl w:val="0809000F"/>
    <w:lvl w:ilvl="0">
      <w:start w:val="1"/>
      <w:numFmt w:val="decimal"/>
      <w:lvlText w:val="%1."/>
      <w:lvlJc w:val="left"/>
      <w:pPr>
        <w:tabs>
          <w:tab w:val="num" w:pos="360"/>
        </w:tabs>
        <w:ind w:left="360" w:hanging="360"/>
      </w:pPr>
    </w:lvl>
  </w:abstractNum>
  <w:abstractNum w:abstractNumId="43">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E4F61D9"/>
    <w:multiLevelType w:val="hybridMultilevel"/>
    <w:tmpl w:val="0456AACE"/>
    <w:lvl w:ilvl="0" w:tplc="FE9AFC1E">
      <w:start w:val="1"/>
      <w:numFmt w:val="decimal"/>
      <w:lvlText w:val="%1."/>
      <w:lvlJc w:val="left"/>
      <w:pPr>
        <w:tabs>
          <w:tab w:val="num" w:pos="720"/>
        </w:tabs>
        <w:ind w:left="720" w:hanging="720"/>
      </w:pPr>
      <w:rPr>
        <w:rFonts w:hint="default"/>
      </w:rPr>
    </w:lvl>
    <w:lvl w:ilvl="1" w:tplc="D1DC90D8" w:tentative="1">
      <w:start w:val="1"/>
      <w:numFmt w:val="lowerLetter"/>
      <w:lvlText w:val="%2."/>
      <w:lvlJc w:val="left"/>
      <w:pPr>
        <w:tabs>
          <w:tab w:val="num" w:pos="1440"/>
        </w:tabs>
        <w:ind w:left="1440" w:hanging="360"/>
      </w:pPr>
    </w:lvl>
    <w:lvl w:ilvl="2" w:tplc="5C0EF016" w:tentative="1">
      <w:start w:val="1"/>
      <w:numFmt w:val="lowerRoman"/>
      <w:lvlText w:val="%3."/>
      <w:lvlJc w:val="right"/>
      <w:pPr>
        <w:tabs>
          <w:tab w:val="num" w:pos="2160"/>
        </w:tabs>
        <w:ind w:left="2160" w:hanging="180"/>
      </w:pPr>
    </w:lvl>
    <w:lvl w:ilvl="3" w:tplc="0C4618BC" w:tentative="1">
      <w:start w:val="1"/>
      <w:numFmt w:val="decimal"/>
      <w:lvlText w:val="%4."/>
      <w:lvlJc w:val="left"/>
      <w:pPr>
        <w:tabs>
          <w:tab w:val="num" w:pos="2880"/>
        </w:tabs>
        <w:ind w:left="2880" w:hanging="360"/>
      </w:pPr>
    </w:lvl>
    <w:lvl w:ilvl="4" w:tplc="235E11B8" w:tentative="1">
      <w:start w:val="1"/>
      <w:numFmt w:val="lowerLetter"/>
      <w:lvlText w:val="%5."/>
      <w:lvlJc w:val="left"/>
      <w:pPr>
        <w:tabs>
          <w:tab w:val="num" w:pos="3600"/>
        </w:tabs>
        <w:ind w:left="3600" w:hanging="360"/>
      </w:pPr>
    </w:lvl>
    <w:lvl w:ilvl="5" w:tplc="19FA0F52" w:tentative="1">
      <w:start w:val="1"/>
      <w:numFmt w:val="lowerRoman"/>
      <w:lvlText w:val="%6."/>
      <w:lvlJc w:val="right"/>
      <w:pPr>
        <w:tabs>
          <w:tab w:val="num" w:pos="4320"/>
        </w:tabs>
        <w:ind w:left="4320" w:hanging="180"/>
      </w:pPr>
    </w:lvl>
    <w:lvl w:ilvl="6" w:tplc="3C40E820" w:tentative="1">
      <w:start w:val="1"/>
      <w:numFmt w:val="decimal"/>
      <w:lvlText w:val="%7."/>
      <w:lvlJc w:val="left"/>
      <w:pPr>
        <w:tabs>
          <w:tab w:val="num" w:pos="5040"/>
        </w:tabs>
        <w:ind w:left="5040" w:hanging="360"/>
      </w:pPr>
    </w:lvl>
    <w:lvl w:ilvl="7" w:tplc="D92876FE" w:tentative="1">
      <w:start w:val="1"/>
      <w:numFmt w:val="lowerLetter"/>
      <w:lvlText w:val="%8."/>
      <w:lvlJc w:val="left"/>
      <w:pPr>
        <w:tabs>
          <w:tab w:val="num" w:pos="5760"/>
        </w:tabs>
        <w:ind w:left="5760" w:hanging="360"/>
      </w:pPr>
    </w:lvl>
    <w:lvl w:ilvl="8" w:tplc="492EB708" w:tentative="1">
      <w:start w:val="1"/>
      <w:numFmt w:val="lowerRoman"/>
      <w:lvlText w:val="%9."/>
      <w:lvlJc w:val="right"/>
      <w:pPr>
        <w:tabs>
          <w:tab w:val="num" w:pos="6480"/>
        </w:tabs>
        <w:ind w:left="6480" w:hanging="180"/>
      </w:pPr>
    </w:lvl>
  </w:abstractNum>
  <w:abstractNum w:abstractNumId="45">
    <w:nsid w:val="7EA60943"/>
    <w:multiLevelType w:val="hybridMultilevel"/>
    <w:tmpl w:val="224E96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6"/>
  </w:num>
  <w:num w:numId="3">
    <w:abstractNumId w:val="12"/>
  </w:num>
  <w:num w:numId="4">
    <w:abstractNumId w:val="10"/>
  </w:num>
  <w:num w:numId="5">
    <w:abstractNumId w:val="44"/>
  </w:num>
  <w:num w:numId="6">
    <w:abstractNumId w:val="25"/>
  </w:num>
  <w:num w:numId="7">
    <w:abstractNumId w:val="34"/>
  </w:num>
  <w:num w:numId="8">
    <w:abstractNumId w:val="38"/>
  </w:num>
  <w:num w:numId="9">
    <w:abstractNumId w:val="16"/>
  </w:num>
  <w:num w:numId="10">
    <w:abstractNumId w:val="13"/>
  </w:num>
  <w:num w:numId="11">
    <w:abstractNumId w:val="35"/>
  </w:num>
  <w:num w:numId="12">
    <w:abstractNumId w:val="23"/>
  </w:num>
  <w:num w:numId="13">
    <w:abstractNumId w:val="42"/>
  </w:num>
  <w:num w:numId="14">
    <w:abstractNumId w:val="32"/>
  </w:num>
  <w:num w:numId="15">
    <w:abstractNumId w:val="37"/>
  </w:num>
  <w:num w:numId="16">
    <w:abstractNumId w:val="17"/>
  </w:num>
  <w:num w:numId="17">
    <w:abstractNumId w:val="21"/>
  </w:num>
  <w:num w:numId="18">
    <w:abstractNumId w:val="3"/>
  </w:num>
  <w:num w:numId="19">
    <w:abstractNumId w:val="7"/>
  </w:num>
  <w:num w:numId="20">
    <w:abstractNumId w:val="39"/>
  </w:num>
  <w:num w:numId="21">
    <w:abstractNumId w:val="20"/>
  </w:num>
  <w:num w:numId="22">
    <w:abstractNumId w:val="4"/>
  </w:num>
  <w:num w:numId="23">
    <w:abstractNumId w:val="45"/>
  </w:num>
  <w:num w:numId="24">
    <w:abstractNumId w:val="14"/>
  </w:num>
  <w:num w:numId="25">
    <w:abstractNumId w:val="19"/>
  </w:num>
  <w:num w:numId="26">
    <w:abstractNumId w:val="9"/>
  </w:num>
  <w:num w:numId="27">
    <w:abstractNumId w:val="43"/>
  </w:num>
  <w:num w:numId="28">
    <w:abstractNumId w:val="15"/>
  </w:num>
  <w:num w:numId="29">
    <w:abstractNumId w:val="27"/>
  </w:num>
  <w:num w:numId="30">
    <w:abstractNumId w:val="22"/>
  </w:num>
  <w:num w:numId="31">
    <w:abstractNumId w:val="11"/>
  </w:num>
  <w:num w:numId="32">
    <w:abstractNumId w:val="18"/>
  </w:num>
  <w:num w:numId="33">
    <w:abstractNumId w:val="33"/>
  </w:num>
  <w:num w:numId="34">
    <w:abstractNumId w:val="31"/>
  </w:num>
  <w:num w:numId="35">
    <w:abstractNumId w:val="28"/>
  </w:num>
  <w:num w:numId="36">
    <w:abstractNumId w:val="26"/>
  </w:num>
  <w:num w:numId="37">
    <w:abstractNumId w:val="24"/>
  </w:num>
  <w:num w:numId="38">
    <w:abstractNumId w:val="40"/>
  </w:num>
  <w:num w:numId="39">
    <w:abstractNumId w:val="41"/>
  </w:num>
  <w:num w:numId="40">
    <w:abstractNumId w:val="36"/>
  </w:num>
  <w:num w:numId="41">
    <w:abstractNumId w:val="30"/>
  </w:num>
  <w:num w:numId="42">
    <w:abstractNumId w:val="2"/>
  </w:num>
  <w:num w:numId="43">
    <w:abstractNumId w:val="5"/>
  </w:num>
  <w:num w:numId="44">
    <w:abstractNumId w:val="29"/>
  </w:num>
  <w:num w:numId="45">
    <w:abstractNumId w:val="8"/>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A6B59"/>
    <w:rsid w:val="00001F83"/>
    <w:rsid w:val="00015093"/>
    <w:rsid w:val="0005436E"/>
    <w:rsid w:val="000C7399"/>
    <w:rsid w:val="000D3830"/>
    <w:rsid w:val="000E2844"/>
    <w:rsid w:val="001109C5"/>
    <w:rsid w:val="0012206B"/>
    <w:rsid w:val="00135410"/>
    <w:rsid w:val="00141FC1"/>
    <w:rsid w:val="0015132F"/>
    <w:rsid w:val="00172B6D"/>
    <w:rsid w:val="00194B70"/>
    <w:rsid w:val="001C48AD"/>
    <w:rsid w:val="001D59BA"/>
    <w:rsid w:val="001E3EFC"/>
    <w:rsid w:val="001E7BCA"/>
    <w:rsid w:val="00246A9D"/>
    <w:rsid w:val="00284461"/>
    <w:rsid w:val="002974D8"/>
    <w:rsid w:val="002A7D4F"/>
    <w:rsid w:val="00304E5B"/>
    <w:rsid w:val="003135BC"/>
    <w:rsid w:val="00331BE6"/>
    <w:rsid w:val="0034793E"/>
    <w:rsid w:val="00364F65"/>
    <w:rsid w:val="00372F29"/>
    <w:rsid w:val="00373866"/>
    <w:rsid w:val="003A6B59"/>
    <w:rsid w:val="003C5358"/>
    <w:rsid w:val="003E0ECC"/>
    <w:rsid w:val="003E18F2"/>
    <w:rsid w:val="00440FD1"/>
    <w:rsid w:val="00483D31"/>
    <w:rsid w:val="005213A4"/>
    <w:rsid w:val="00524543"/>
    <w:rsid w:val="00557418"/>
    <w:rsid w:val="005C4EF7"/>
    <w:rsid w:val="005F628E"/>
    <w:rsid w:val="00613D6F"/>
    <w:rsid w:val="0062573D"/>
    <w:rsid w:val="00665FCD"/>
    <w:rsid w:val="006B7314"/>
    <w:rsid w:val="006F213C"/>
    <w:rsid w:val="007478CF"/>
    <w:rsid w:val="007634EA"/>
    <w:rsid w:val="007B4235"/>
    <w:rsid w:val="008002D8"/>
    <w:rsid w:val="0080516F"/>
    <w:rsid w:val="00812326"/>
    <w:rsid w:val="008205DE"/>
    <w:rsid w:val="00833AE5"/>
    <w:rsid w:val="008639B5"/>
    <w:rsid w:val="00930361"/>
    <w:rsid w:val="00991F80"/>
    <w:rsid w:val="00996BE4"/>
    <w:rsid w:val="009B0457"/>
    <w:rsid w:val="009C0283"/>
    <w:rsid w:val="009D1241"/>
    <w:rsid w:val="009E1A62"/>
    <w:rsid w:val="009F634D"/>
    <w:rsid w:val="00A11D7C"/>
    <w:rsid w:val="00A12FEA"/>
    <w:rsid w:val="00A15C72"/>
    <w:rsid w:val="00A44C70"/>
    <w:rsid w:val="00A45939"/>
    <w:rsid w:val="00A530B1"/>
    <w:rsid w:val="00A70017"/>
    <w:rsid w:val="00AB2CF0"/>
    <w:rsid w:val="00AC1B99"/>
    <w:rsid w:val="00AC4CAB"/>
    <w:rsid w:val="00AD135D"/>
    <w:rsid w:val="00AF534A"/>
    <w:rsid w:val="00B207B2"/>
    <w:rsid w:val="00B37EB4"/>
    <w:rsid w:val="00B90CB0"/>
    <w:rsid w:val="00C51C5F"/>
    <w:rsid w:val="00C73404"/>
    <w:rsid w:val="00CB020D"/>
    <w:rsid w:val="00CE564F"/>
    <w:rsid w:val="00CF6B6B"/>
    <w:rsid w:val="00D436E4"/>
    <w:rsid w:val="00D5276B"/>
    <w:rsid w:val="00D80CD8"/>
    <w:rsid w:val="00DB4206"/>
    <w:rsid w:val="00DD2C34"/>
    <w:rsid w:val="00E2620B"/>
    <w:rsid w:val="00E44CE1"/>
    <w:rsid w:val="00E66C61"/>
    <w:rsid w:val="00E67026"/>
    <w:rsid w:val="00F342E7"/>
    <w:rsid w:val="00FB6353"/>
    <w:rsid w:val="00FE2EE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DE"/>
    <w:rPr>
      <w:rFonts w:ascii="Arial" w:hAnsi="Arial"/>
      <w:sz w:val="22"/>
      <w:szCs w:val="24"/>
      <w:lang w:eastAsia="en-US"/>
    </w:rPr>
  </w:style>
  <w:style w:type="paragraph" w:styleId="Heading1">
    <w:name w:val="heading 1"/>
    <w:basedOn w:val="Normal"/>
    <w:next w:val="Normal"/>
    <w:qFormat/>
    <w:rsid w:val="008205DE"/>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8205DE"/>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8205DE"/>
    <w:pPr>
      <w:keepNext/>
      <w:widowControl w:val="0"/>
      <w:tabs>
        <w:tab w:val="left" w:pos="-1440"/>
        <w:tab w:val="left" w:pos="-720"/>
        <w:tab w:val="left" w:pos="0"/>
        <w:tab w:val="left" w:pos="720"/>
        <w:tab w:val="left" w:pos="1440"/>
        <w:tab w:val="left" w:pos="5760"/>
      </w:tabs>
      <w:spacing w:line="223" w:lineRule="exact"/>
      <w:outlineLvl w:val="2"/>
    </w:pPr>
    <w:rPr>
      <w:rFonts w:cs="Arial"/>
      <w:b/>
      <w:sz w:val="24"/>
      <w:lang w:val="en-GB"/>
    </w:rPr>
  </w:style>
  <w:style w:type="paragraph" w:styleId="Heading4">
    <w:name w:val="heading 4"/>
    <w:basedOn w:val="Normal"/>
    <w:next w:val="Normal"/>
    <w:qFormat/>
    <w:rsid w:val="008205DE"/>
    <w:pPr>
      <w:keepNext/>
      <w:widowControl w:val="0"/>
      <w:tabs>
        <w:tab w:val="left" w:pos="-1440"/>
        <w:tab w:val="left" w:pos="-720"/>
        <w:tab w:val="left" w:pos="0"/>
        <w:tab w:val="left" w:pos="720"/>
        <w:tab w:val="left" w:pos="1440"/>
        <w:tab w:val="left" w:pos="5760"/>
      </w:tabs>
      <w:spacing w:line="223" w:lineRule="exact"/>
      <w:outlineLvl w:val="3"/>
    </w:pPr>
    <w:rPr>
      <w:rFonts w:ascii="Times New Roman" w:hAnsi="Times New Roman"/>
      <w:sz w:val="24"/>
      <w:szCs w:val="20"/>
      <w:lang w:val="en-GB"/>
    </w:rPr>
  </w:style>
  <w:style w:type="paragraph" w:styleId="Heading5">
    <w:name w:val="heading 5"/>
    <w:basedOn w:val="Normal"/>
    <w:next w:val="Normal"/>
    <w:qFormat/>
    <w:rsid w:val="008205D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5DE"/>
    <w:pPr>
      <w:tabs>
        <w:tab w:val="center" w:pos="4320"/>
        <w:tab w:val="right" w:pos="8640"/>
      </w:tabs>
    </w:pPr>
  </w:style>
  <w:style w:type="paragraph" w:styleId="EnvelopeReturn">
    <w:name w:val="envelope return"/>
    <w:basedOn w:val="Normal"/>
    <w:rsid w:val="008205DE"/>
    <w:rPr>
      <w:sz w:val="24"/>
      <w:szCs w:val="20"/>
      <w:lang w:val="en-US"/>
    </w:rPr>
  </w:style>
  <w:style w:type="paragraph" w:styleId="BodyText2">
    <w:name w:val="Body Text 2"/>
    <w:basedOn w:val="Normal"/>
    <w:rsid w:val="008205DE"/>
    <w:pPr>
      <w:widowControl w:val="0"/>
      <w:tabs>
        <w:tab w:val="left" w:pos="-1440"/>
        <w:tab w:val="left" w:pos="-720"/>
        <w:tab w:val="left" w:pos="0"/>
        <w:tab w:val="left" w:pos="720"/>
        <w:tab w:val="left" w:pos="1440"/>
        <w:tab w:val="left" w:pos="5760"/>
      </w:tabs>
      <w:spacing w:line="223" w:lineRule="exact"/>
    </w:pPr>
    <w:rPr>
      <w:rFonts w:ascii="Times New Roman" w:hAnsi="Times New Roman"/>
      <w:sz w:val="24"/>
      <w:szCs w:val="20"/>
      <w:lang w:val="en-GB"/>
    </w:rPr>
  </w:style>
  <w:style w:type="paragraph" w:styleId="BodyText">
    <w:name w:val="Body Text"/>
    <w:basedOn w:val="Normal"/>
    <w:rsid w:val="008205DE"/>
    <w:pPr>
      <w:widowControl w:val="0"/>
      <w:tabs>
        <w:tab w:val="left" w:pos="-1440"/>
        <w:tab w:val="left" w:pos="-720"/>
        <w:tab w:val="left" w:pos="0"/>
        <w:tab w:val="left" w:pos="1440"/>
        <w:tab w:val="left" w:pos="5760"/>
      </w:tabs>
      <w:spacing w:line="223" w:lineRule="exact"/>
    </w:pPr>
    <w:rPr>
      <w:rFonts w:ascii="Times New Roman" w:hAnsi="Times New Roman"/>
      <w:b/>
      <w:sz w:val="24"/>
      <w:szCs w:val="20"/>
      <w:lang w:val="en-GB"/>
    </w:rPr>
  </w:style>
  <w:style w:type="paragraph" w:styleId="BodyText3">
    <w:name w:val="Body Text 3"/>
    <w:basedOn w:val="Normal"/>
    <w:rsid w:val="008205DE"/>
    <w:pPr>
      <w:widowControl w:val="0"/>
      <w:tabs>
        <w:tab w:val="left" w:pos="-1440"/>
        <w:tab w:val="left" w:pos="-720"/>
        <w:tab w:val="left" w:pos="0"/>
        <w:tab w:val="left" w:pos="720"/>
        <w:tab w:val="left" w:pos="1440"/>
        <w:tab w:val="left" w:pos="5760"/>
      </w:tabs>
      <w:spacing w:line="223" w:lineRule="exact"/>
    </w:pPr>
    <w:rPr>
      <w:rFonts w:ascii="Times New Roman" w:hAnsi="Times New Roman"/>
      <w:b/>
      <w:i/>
      <w:sz w:val="24"/>
      <w:szCs w:val="20"/>
      <w:lang w:val="en-GB"/>
    </w:rPr>
  </w:style>
  <w:style w:type="character" w:styleId="PageNumber">
    <w:name w:val="page number"/>
    <w:basedOn w:val="DefaultParagraphFont"/>
    <w:rsid w:val="008205DE"/>
  </w:style>
  <w:style w:type="paragraph" w:styleId="Header">
    <w:name w:val="header"/>
    <w:basedOn w:val="Normal"/>
    <w:rsid w:val="008205DE"/>
    <w:pPr>
      <w:tabs>
        <w:tab w:val="center" w:pos="4320"/>
        <w:tab w:val="right" w:pos="8640"/>
      </w:tabs>
    </w:pPr>
    <w:rPr>
      <w:rFonts w:ascii="Times New Roman" w:hAnsi="Times New Roman"/>
      <w:sz w:val="20"/>
      <w:szCs w:val="20"/>
      <w:lang w:val="en-US"/>
    </w:rPr>
  </w:style>
  <w:style w:type="character" w:styleId="Hyperlink">
    <w:name w:val="Hyperlink"/>
    <w:basedOn w:val="DefaultParagraphFont"/>
    <w:rsid w:val="008205DE"/>
    <w:rPr>
      <w:color w:val="0000FF"/>
      <w:u w:val="single"/>
    </w:rPr>
  </w:style>
  <w:style w:type="paragraph" w:customStyle="1" w:styleId="Default">
    <w:name w:val="Default"/>
    <w:rsid w:val="00AC1B9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AC1B99"/>
    <w:pPr>
      <w:spacing w:before="100" w:beforeAutospacing="1" w:after="100" w:afterAutospacing="1"/>
    </w:pPr>
    <w:rPr>
      <w:rFonts w:ascii="Times New Roman" w:hAnsi="Times New Roman"/>
      <w:sz w:val="24"/>
      <w:lang w:eastAsia="en-CA"/>
    </w:rPr>
  </w:style>
  <w:style w:type="paragraph" w:styleId="DocumentMap">
    <w:name w:val="Document Map"/>
    <w:basedOn w:val="Normal"/>
    <w:link w:val="DocumentMapChar"/>
    <w:rsid w:val="00AC1B99"/>
    <w:rPr>
      <w:rFonts w:ascii="Tahoma" w:hAnsi="Tahoma" w:cs="Tahoma"/>
      <w:sz w:val="16"/>
      <w:szCs w:val="16"/>
    </w:rPr>
  </w:style>
  <w:style w:type="character" w:customStyle="1" w:styleId="DocumentMapChar">
    <w:name w:val="Document Map Char"/>
    <w:basedOn w:val="DefaultParagraphFont"/>
    <w:link w:val="DocumentMap"/>
    <w:rsid w:val="00AC1B99"/>
    <w:rPr>
      <w:rFonts w:ascii="Tahoma" w:hAnsi="Tahoma" w:cs="Tahoma"/>
      <w:sz w:val="16"/>
      <w:szCs w:val="16"/>
      <w:lang w:eastAsia="en-US"/>
    </w:rPr>
  </w:style>
  <w:style w:type="paragraph" w:styleId="NoSpacing">
    <w:name w:val="No Spacing"/>
    <w:uiPriority w:val="1"/>
    <w:qFormat/>
    <w:rsid w:val="00613D6F"/>
    <w:rPr>
      <w:sz w:val="24"/>
      <w:lang w:val="en-US" w:eastAsia="en-US"/>
    </w:rPr>
  </w:style>
  <w:style w:type="paragraph" w:styleId="ListParagraph">
    <w:name w:val="List Paragraph"/>
    <w:basedOn w:val="Normal"/>
    <w:uiPriority w:val="34"/>
    <w:qFormat/>
    <w:rsid w:val="00E2620B"/>
    <w:pPr>
      <w:ind w:left="720"/>
      <w:contextualSpacing/>
    </w:pPr>
    <w:rPr>
      <w:rFonts w:ascii="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260526050">
      <w:bodyDiv w:val="1"/>
      <w:marLeft w:val="0"/>
      <w:marRight w:val="0"/>
      <w:marTop w:val="0"/>
      <w:marBottom w:val="0"/>
      <w:divBdr>
        <w:top w:val="none" w:sz="0" w:space="0" w:color="auto"/>
        <w:left w:val="none" w:sz="0" w:space="0" w:color="auto"/>
        <w:bottom w:val="none" w:sz="0" w:space="0" w:color="auto"/>
        <w:right w:val="none" w:sz="0" w:space="0" w:color="auto"/>
      </w:divBdr>
      <w:divsChild>
        <w:div w:id="2113697687">
          <w:marLeft w:val="0"/>
          <w:marRight w:val="0"/>
          <w:marTop w:val="0"/>
          <w:marBottom w:val="0"/>
          <w:divBdr>
            <w:top w:val="none" w:sz="0" w:space="0" w:color="auto"/>
            <w:left w:val="none" w:sz="0" w:space="0" w:color="auto"/>
            <w:bottom w:val="none" w:sz="0" w:space="0" w:color="auto"/>
            <w:right w:val="none" w:sz="0" w:space="0" w:color="auto"/>
          </w:divBdr>
        </w:div>
      </w:divsChild>
    </w:div>
    <w:div w:id="655106647">
      <w:bodyDiv w:val="1"/>
      <w:marLeft w:val="0"/>
      <w:marRight w:val="0"/>
      <w:marTop w:val="0"/>
      <w:marBottom w:val="0"/>
      <w:divBdr>
        <w:top w:val="none" w:sz="0" w:space="0" w:color="auto"/>
        <w:left w:val="none" w:sz="0" w:space="0" w:color="auto"/>
        <w:bottom w:val="none" w:sz="0" w:space="0" w:color="auto"/>
        <w:right w:val="none" w:sz="0" w:space="0" w:color="auto"/>
      </w:divBdr>
      <w:divsChild>
        <w:div w:id="515465227">
          <w:marLeft w:val="0"/>
          <w:marRight w:val="0"/>
          <w:marTop w:val="0"/>
          <w:marBottom w:val="0"/>
          <w:divBdr>
            <w:top w:val="none" w:sz="0" w:space="0" w:color="auto"/>
            <w:left w:val="none" w:sz="0" w:space="0" w:color="auto"/>
            <w:bottom w:val="none" w:sz="0" w:space="0" w:color="auto"/>
            <w:right w:val="none" w:sz="0" w:space="0" w:color="auto"/>
          </w:divBdr>
        </w:div>
      </w:divsChild>
    </w:div>
    <w:div w:id="1629897326">
      <w:bodyDiv w:val="1"/>
      <w:marLeft w:val="0"/>
      <w:marRight w:val="0"/>
      <w:marTop w:val="0"/>
      <w:marBottom w:val="0"/>
      <w:divBdr>
        <w:top w:val="none" w:sz="0" w:space="0" w:color="auto"/>
        <w:left w:val="none" w:sz="0" w:space="0" w:color="auto"/>
        <w:bottom w:val="none" w:sz="0" w:space="0" w:color="auto"/>
        <w:right w:val="none" w:sz="0" w:space="0" w:color="auto"/>
      </w:divBdr>
    </w:div>
    <w:div w:id="19075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aultcollege.ca/Services/StudentServices/default.asp"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B7241-A551-44E7-BCEA-B78F43D9EE82}"/>
</file>

<file path=customXml/itemProps2.xml><?xml version="1.0" encoding="utf-8"?>
<ds:datastoreItem xmlns:ds="http://schemas.openxmlformats.org/officeDocument/2006/customXml" ds:itemID="{BED9B2CC-4171-46C6-B8AB-6DF24323FF63}"/>
</file>

<file path=customXml/itemProps3.xml><?xml version="1.0" encoding="utf-8"?>
<ds:datastoreItem xmlns:ds="http://schemas.openxmlformats.org/officeDocument/2006/customXml" ds:itemID="{EB66E5E8-DB20-4059-8380-F36A11A2ED36}"/>
</file>

<file path=docProps/app.xml><?xml version="1.0" encoding="utf-8"?>
<Properties xmlns="http://schemas.openxmlformats.org/officeDocument/2006/extended-properties" xmlns:vt="http://schemas.openxmlformats.org/officeDocument/2006/docPropsVTypes">
  <Template>Normal.dotm</Template>
  <TotalTime>23</TotalTime>
  <Pages>7</Pages>
  <Words>1971</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13612</CharactersWithSpaces>
  <SharedDoc>false</SharedDoc>
  <HLinks>
    <vt:vector size="18" baseType="variant">
      <vt:variant>
        <vt:i4>3735659</vt:i4>
      </vt:variant>
      <vt:variant>
        <vt:i4>6</vt:i4>
      </vt:variant>
      <vt:variant>
        <vt:i4>0</vt:i4>
      </vt:variant>
      <vt:variant>
        <vt:i4>5</vt:i4>
      </vt:variant>
      <vt:variant>
        <vt:lpwstr>http://www.saultcollege.ca/Services/StudentServices/default.asp</vt:lpwstr>
      </vt:variant>
      <vt:variant>
        <vt:lpwstr/>
      </vt:variant>
      <vt:variant>
        <vt:i4>5308501</vt:i4>
      </vt:variant>
      <vt:variant>
        <vt:i4>3</vt:i4>
      </vt:variant>
      <vt:variant>
        <vt:i4>0</vt:i4>
      </vt:variant>
      <vt:variant>
        <vt:i4>5</vt:i4>
      </vt:variant>
      <vt:variant>
        <vt:lpwstr>http://www.scienceofecd.com/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Science Sault College</dc:creator>
  <cp:keywords/>
  <cp:lastModifiedBy>gguidocci</cp:lastModifiedBy>
  <cp:revision>6</cp:revision>
  <cp:lastPrinted>2010-12-09T19:11:00Z</cp:lastPrinted>
  <dcterms:created xsi:type="dcterms:W3CDTF">2010-11-30T20:19:00Z</dcterms:created>
  <dcterms:modified xsi:type="dcterms:W3CDTF">2010-12-09T19:11:00Z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9914200</vt:r8>
  </property>
</Properties>
</file>